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2BC56" w14:textId="77777777" w:rsidR="00185A87" w:rsidRPr="00041BE7" w:rsidRDefault="00185A87" w:rsidP="00185A87">
      <w:pPr>
        <w:pBdr>
          <w:bottom w:val="single" w:sz="24" w:space="1" w:color="000000"/>
        </w:pBdr>
        <w:suppressAutoHyphens/>
        <w:autoSpaceDN w:val="0"/>
        <w:spacing w:after="0" w:line="240" w:lineRule="auto"/>
        <w:ind w:firstLine="284"/>
        <w:jc w:val="center"/>
        <w:textAlignment w:val="baseline"/>
        <w:rPr>
          <w:b/>
          <w:bCs/>
        </w:rPr>
      </w:pPr>
    </w:p>
    <w:p w14:paraId="440FED48" w14:textId="77777777" w:rsidR="00185A87" w:rsidRPr="00041BE7" w:rsidRDefault="00185A87" w:rsidP="00185A87">
      <w:pPr>
        <w:suppressAutoHyphens/>
        <w:autoSpaceDN w:val="0"/>
        <w:spacing w:after="0" w:line="240" w:lineRule="auto"/>
        <w:jc w:val="center"/>
        <w:textAlignment w:val="baseline"/>
        <w:rPr>
          <w:b/>
          <w:bCs/>
        </w:rPr>
      </w:pPr>
    </w:p>
    <w:p w14:paraId="320ECC48" w14:textId="77777777" w:rsidR="00185A87" w:rsidRPr="00041BE7" w:rsidRDefault="00185A87" w:rsidP="00185A87">
      <w:pPr>
        <w:suppressAutoHyphens/>
        <w:autoSpaceDN w:val="0"/>
        <w:spacing w:after="0" w:line="240" w:lineRule="auto"/>
        <w:jc w:val="center"/>
        <w:textAlignment w:val="baseline"/>
        <w:rPr>
          <w:rFonts w:ascii="Calibri" w:hAnsi="Calibri"/>
        </w:rPr>
      </w:pPr>
      <w:r w:rsidRPr="00041BE7">
        <w:rPr>
          <w:b/>
          <w:bCs/>
        </w:rPr>
        <w:t>ФЕДЕРАЛЬНОЕ АГЕНТСТВО</w:t>
      </w:r>
    </w:p>
    <w:p w14:paraId="7CBFB9EC" w14:textId="77777777" w:rsidR="00185A87" w:rsidRPr="00041BE7" w:rsidRDefault="00185A87" w:rsidP="00185A87">
      <w:pPr>
        <w:suppressAutoHyphens/>
        <w:autoSpaceDN w:val="0"/>
        <w:spacing w:after="0" w:line="240" w:lineRule="auto"/>
        <w:jc w:val="center"/>
        <w:textAlignment w:val="baseline"/>
        <w:rPr>
          <w:b/>
          <w:bCs/>
        </w:rPr>
      </w:pPr>
    </w:p>
    <w:p w14:paraId="624C95C8" w14:textId="77777777" w:rsidR="00185A87" w:rsidRPr="00041BE7" w:rsidRDefault="00185A87" w:rsidP="00185A87">
      <w:pPr>
        <w:suppressAutoHyphens/>
        <w:autoSpaceDN w:val="0"/>
        <w:spacing w:after="0" w:line="240" w:lineRule="auto"/>
        <w:jc w:val="center"/>
        <w:textAlignment w:val="baseline"/>
        <w:rPr>
          <w:rFonts w:ascii="Calibri" w:hAnsi="Calibri"/>
        </w:rPr>
      </w:pPr>
      <w:r w:rsidRPr="00041BE7">
        <w:rPr>
          <w:b/>
          <w:bCs/>
        </w:rPr>
        <w:t>ПО ТЕХНИЧЕСКОМУ РЕГУЛИРОВАНИЮ И МЕТРОЛОГИИ</w:t>
      </w:r>
    </w:p>
    <w:p w14:paraId="2F1B0E05" w14:textId="77777777" w:rsidR="00185A87" w:rsidRPr="00041BE7" w:rsidRDefault="00185A87" w:rsidP="00185A87">
      <w:pPr>
        <w:pBdr>
          <w:bottom w:val="single" w:sz="12" w:space="1" w:color="auto"/>
        </w:pBdr>
        <w:suppressAutoHyphens/>
        <w:autoSpaceDN w:val="0"/>
        <w:spacing w:after="0" w:line="240" w:lineRule="auto"/>
        <w:jc w:val="center"/>
        <w:textAlignment w:val="baseline"/>
        <w:rPr>
          <w:b/>
          <w:bCs/>
        </w:rPr>
      </w:pPr>
    </w:p>
    <w:tbl>
      <w:tblPr>
        <w:tblW w:w="9781" w:type="dxa"/>
        <w:jc w:val="center"/>
        <w:tblBorders>
          <w:bottom w:val="single" w:sz="12" w:space="0" w:color="auto"/>
        </w:tblBorders>
        <w:tblLayout w:type="fixed"/>
        <w:tblCellMar>
          <w:left w:w="10" w:type="dxa"/>
          <w:right w:w="10" w:type="dxa"/>
        </w:tblCellMar>
        <w:tblLook w:val="0000" w:firstRow="0" w:lastRow="0" w:firstColumn="0" w:lastColumn="0" w:noHBand="0" w:noVBand="0"/>
      </w:tblPr>
      <w:tblGrid>
        <w:gridCol w:w="2635"/>
        <w:gridCol w:w="4577"/>
        <w:gridCol w:w="2569"/>
      </w:tblGrid>
      <w:tr w:rsidR="00185A87" w:rsidRPr="004600DF" w14:paraId="70CEB9E8" w14:textId="77777777" w:rsidTr="00C1601C">
        <w:trPr>
          <w:trHeight w:val="2367"/>
          <w:jc w:val="center"/>
        </w:trPr>
        <w:tc>
          <w:tcPr>
            <w:tcW w:w="2635" w:type="dxa"/>
            <w:tcMar>
              <w:top w:w="0" w:type="dxa"/>
              <w:left w:w="108" w:type="dxa"/>
              <w:bottom w:w="0" w:type="dxa"/>
              <w:right w:w="108" w:type="dxa"/>
            </w:tcMar>
            <w:vAlign w:val="center"/>
          </w:tcPr>
          <w:p w14:paraId="3BF5B307" w14:textId="77777777" w:rsidR="00185A87" w:rsidRPr="00041BE7" w:rsidRDefault="00185A87" w:rsidP="00C1601C">
            <w:pPr>
              <w:suppressAutoHyphens/>
              <w:autoSpaceDN w:val="0"/>
              <w:spacing w:after="240" w:line="240" w:lineRule="auto"/>
              <w:jc w:val="center"/>
              <w:textAlignment w:val="baseline"/>
              <w:rPr>
                <w:sz w:val="22"/>
              </w:rPr>
            </w:pPr>
            <w:r w:rsidRPr="00041BE7">
              <w:rPr>
                <w:rFonts w:ascii="Calibri" w:hAnsi="Calibri"/>
                <w:sz w:val="22"/>
                <w:szCs w:val="22"/>
              </w:rPr>
              <w:object w:dxaOrig="2410" w:dyaOrig="1524" w14:anchorId="5036B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7.25pt;visibility:visible" o:ole="">
                  <v:imagedata r:id="rId8" o:title=""/>
                </v:shape>
                <o:OLEObject Type="Embed" ProgID="PBrush" ShapeID="_x0000_i1025" DrawAspect="Content" ObjectID="_1739604471" r:id="rId9"/>
              </w:object>
            </w:r>
          </w:p>
        </w:tc>
        <w:tc>
          <w:tcPr>
            <w:tcW w:w="4577" w:type="dxa"/>
            <w:tcMar>
              <w:top w:w="0" w:type="dxa"/>
              <w:left w:w="108" w:type="dxa"/>
              <w:bottom w:w="0" w:type="dxa"/>
              <w:right w:w="108" w:type="dxa"/>
            </w:tcMar>
          </w:tcPr>
          <w:p w14:paraId="5BE1EBE2" w14:textId="77777777" w:rsidR="00185A87" w:rsidRPr="00041BE7" w:rsidRDefault="00185A87" w:rsidP="00C1601C">
            <w:pPr>
              <w:suppressAutoHyphens/>
              <w:autoSpaceDN w:val="0"/>
              <w:spacing w:after="0" w:line="360" w:lineRule="auto"/>
              <w:ind w:firstLine="284"/>
              <w:jc w:val="center"/>
              <w:textAlignment w:val="baseline"/>
              <w:rPr>
                <w:b/>
                <w:bCs/>
                <w:spacing w:val="60"/>
              </w:rPr>
            </w:pPr>
          </w:p>
          <w:p w14:paraId="05231CDD"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НАЦИОНАЛЬНЫЙ</w:t>
            </w:r>
          </w:p>
          <w:p w14:paraId="2F170302"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СТАНДАРТ</w:t>
            </w:r>
          </w:p>
          <w:p w14:paraId="20DB2A76"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РОССИЙСКОЙ</w:t>
            </w:r>
          </w:p>
          <w:p w14:paraId="12F8B654"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ФЕДЕРАЦИИ</w:t>
            </w:r>
          </w:p>
        </w:tc>
        <w:tc>
          <w:tcPr>
            <w:tcW w:w="2569" w:type="dxa"/>
            <w:tcMar>
              <w:top w:w="0" w:type="dxa"/>
              <w:left w:w="108" w:type="dxa"/>
              <w:bottom w:w="0" w:type="dxa"/>
              <w:right w:w="108" w:type="dxa"/>
            </w:tcMar>
          </w:tcPr>
          <w:p w14:paraId="6A77769A" w14:textId="77777777" w:rsidR="00185A87" w:rsidRPr="00041BE7" w:rsidRDefault="00185A87" w:rsidP="00C1601C">
            <w:pPr>
              <w:suppressAutoHyphens/>
              <w:autoSpaceDN w:val="0"/>
              <w:spacing w:after="0" w:line="360" w:lineRule="auto"/>
              <w:ind w:firstLine="284"/>
              <w:jc w:val="center"/>
              <w:textAlignment w:val="baseline"/>
              <w:rPr>
                <w:b/>
                <w:bCs/>
                <w:spacing w:val="60"/>
              </w:rPr>
            </w:pPr>
          </w:p>
          <w:p w14:paraId="040DD3BB" w14:textId="77777777" w:rsidR="00185A87" w:rsidRPr="00624D7A" w:rsidRDefault="00185A87" w:rsidP="00C1601C">
            <w:pPr>
              <w:tabs>
                <w:tab w:val="left" w:pos="352"/>
              </w:tabs>
              <w:suppressAutoHyphens/>
              <w:autoSpaceDN w:val="0"/>
              <w:spacing w:after="0" w:line="276" w:lineRule="auto"/>
              <w:ind w:left="204" w:right="215" w:hanging="6"/>
              <w:textAlignment w:val="baseline"/>
              <w:rPr>
                <w:b/>
                <w:bCs/>
              </w:rPr>
            </w:pPr>
            <w:r w:rsidRPr="00624D7A">
              <w:rPr>
                <w:b/>
                <w:bCs/>
              </w:rPr>
              <w:t>ГОСТ Р</w:t>
            </w:r>
          </w:p>
          <w:p w14:paraId="218061FC" w14:textId="32A0FAE4" w:rsidR="00185A87" w:rsidRPr="00624D7A" w:rsidRDefault="00624D7A" w:rsidP="00C1601C">
            <w:pPr>
              <w:tabs>
                <w:tab w:val="left" w:pos="352"/>
              </w:tabs>
              <w:suppressAutoHyphens/>
              <w:autoSpaceDN w:val="0"/>
              <w:spacing w:after="0" w:line="276" w:lineRule="auto"/>
              <w:ind w:left="204" w:right="215" w:hanging="6"/>
              <w:textAlignment w:val="baseline"/>
              <w:rPr>
                <w:b/>
                <w:bCs/>
              </w:rPr>
            </w:pPr>
            <w:r w:rsidRPr="006E3C71">
              <w:rPr>
                <w:rFonts w:eastAsia="Times New Roman"/>
                <w:b/>
                <w:iCs/>
                <w:lang w:eastAsia="ar-SA"/>
              </w:rPr>
              <w:t xml:space="preserve">                    </w:t>
            </w:r>
            <w:r w:rsidR="00185A87" w:rsidRPr="00624D7A">
              <w:rPr>
                <w:b/>
                <w:bCs/>
              </w:rPr>
              <w:t>–</w:t>
            </w:r>
          </w:p>
          <w:p w14:paraId="553BCB19" w14:textId="77777777" w:rsidR="00185A87" w:rsidRPr="00624D7A" w:rsidRDefault="00185A87" w:rsidP="00C1601C">
            <w:pPr>
              <w:tabs>
                <w:tab w:val="left" w:pos="352"/>
              </w:tabs>
              <w:suppressAutoHyphens/>
              <w:autoSpaceDN w:val="0"/>
              <w:spacing w:after="0" w:line="276" w:lineRule="auto"/>
              <w:ind w:left="204" w:right="215" w:hanging="6"/>
              <w:textAlignment w:val="baseline"/>
              <w:rPr>
                <w:b/>
                <w:bCs/>
              </w:rPr>
            </w:pPr>
            <w:r w:rsidRPr="00624D7A">
              <w:rPr>
                <w:b/>
                <w:bCs/>
              </w:rPr>
              <w:t>202</w:t>
            </w:r>
          </w:p>
          <w:p w14:paraId="71EB7404" w14:textId="77777777" w:rsidR="00185A87" w:rsidRPr="00041BE7" w:rsidRDefault="00185A87" w:rsidP="00C1601C">
            <w:pPr>
              <w:tabs>
                <w:tab w:val="center" w:pos="4153"/>
                <w:tab w:val="right" w:pos="8306"/>
              </w:tabs>
              <w:suppressAutoHyphens/>
              <w:autoSpaceDN w:val="0"/>
              <w:spacing w:after="0" w:line="276" w:lineRule="auto"/>
              <w:ind w:left="190" w:right="74"/>
              <w:textAlignment w:val="baseline"/>
              <w:rPr>
                <w:rFonts w:eastAsia="Times New Roman"/>
                <w:b/>
                <w:lang w:eastAsia="ru-RU"/>
              </w:rPr>
            </w:pPr>
            <w:r w:rsidRPr="00624D7A">
              <w:rPr>
                <w:b/>
                <w:i/>
              </w:rPr>
              <w:t xml:space="preserve">(Проект, </w:t>
            </w:r>
            <w:r w:rsidR="00E56ED4" w:rsidRPr="00624D7A">
              <w:rPr>
                <w:b/>
                <w:i/>
              </w:rPr>
              <w:t xml:space="preserve">окончательная </w:t>
            </w:r>
            <w:r w:rsidRPr="00624D7A">
              <w:rPr>
                <w:b/>
                <w:i/>
              </w:rPr>
              <w:t>редакция)</w:t>
            </w:r>
          </w:p>
        </w:tc>
      </w:tr>
    </w:tbl>
    <w:p w14:paraId="45BEEE3F" w14:textId="77777777" w:rsidR="00185A87" w:rsidRPr="00041BE7" w:rsidRDefault="00185A87" w:rsidP="00185A87">
      <w:pPr>
        <w:pBdr>
          <w:top w:val="single" w:sz="12" w:space="1" w:color="auto"/>
        </w:pBdr>
        <w:suppressAutoHyphens/>
        <w:autoSpaceDN w:val="0"/>
        <w:spacing w:after="0" w:line="240" w:lineRule="auto"/>
        <w:jc w:val="center"/>
        <w:textAlignment w:val="baseline"/>
        <w:rPr>
          <w:rFonts w:ascii="Calibri" w:hAnsi="Calibri"/>
          <w:sz w:val="22"/>
          <w:szCs w:val="22"/>
        </w:rPr>
      </w:pPr>
    </w:p>
    <w:p w14:paraId="48C6AF31"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093BCF82"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5694667F"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3DD7D118" w14:textId="77777777" w:rsidR="00491447" w:rsidRPr="00624D7A" w:rsidRDefault="00491447" w:rsidP="00624D7A">
      <w:pPr>
        <w:tabs>
          <w:tab w:val="left" w:pos="993"/>
        </w:tabs>
        <w:suppressAutoHyphens/>
        <w:autoSpaceDN w:val="0"/>
        <w:spacing w:after="0" w:line="240" w:lineRule="auto"/>
        <w:jc w:val="center"/>
        <w:textAlignment w:val="baseline"/>
        <w:rPr>
          <w:rFonts w:eastAsia="Times New Roman"/>
          <w:b/>
          <w:sz w:val="28"/>
          <w:szCs w:val="28"/>
          <w:lang w:eastAsia="ru-RU"/>
        </w:rPr>
      </w:pPr>
    </w:p>
    <w:p w14:paraId="38E5514D" w14:textId="77777777" w:rsidR="00EE6888" w:rsidRPr="00C01825" w:rsidRDefault="00EE6888" w:rsidP="00EE6888">
      <w:pPr>
        <w:tabs>
          <w:tab w:val="left" w:pos="993"/>
        </w:tabs>
        <w:suppressAutoHyphens/>
        <w:autoSpaceDN w:val="0"/>
        <w:spacing w:after="0" w:line="240" w:lineRule="auto"/>
        <w:jc w:val="center"/>
        <w:textAlignment w:val="baseline"/>
        <w:rPr>
          <w:rFonts w:eastAsia="Times New Roman"/>
          <w:b/>
          <w:color w:val="262626" w:themeColor="text1" w:themeTint="D9"/>
          <w:sz w:val="28"/>
          <w:szCs w:val="28"/>
          <w:lang w:eastAsia="ru-RU"/>
        </w:rPr>
      </w:pPr>
      <w:r w:rsidRPr="00C01825">
        <w:rPr>
          <w:rFonts w:eastAsia="Times New Roman"/>
          <w:b/>
          <w:color w:val="262626" w:themeColor="text1" w:themeTint="D9"/>
          <w:sz w:val="28"/>
          <w:szCs w:val="28"/>
          <w:lang w:eastAsia="ru-RU"/>
        </w:rPr>
        <w:t>Гидроприводы объемные</w:t>
      </w:r>
    </w:p>
    <w:p w14:paraId="506CB8C2" w14:textId="77777777" w:rsidR="00EE6888" w:rsidRPr="00C01825" w:rsidRDefault="00EE6888" w:rsidP="00EE6888">
      <w:pPr>
        <w:tabs>
          <w:tab w:val="left" w:pos="993"/>
        </w:tabs>
        <w:suppressAutoHyphens/>
        <w:autoSpaceDN w:val="0"/>
        <w:spacing w:after="0" w:line="240" w:lineRule="auto"/>
        <w:jc w:val="center"/>
        <w:textAlignment w:val="baseline"/>
        <w:rPr>
          <w:rFonts w:eastAsia="Times New Roman"/>
          <w:b/>
          <w:sz w:val="28"/>
          <w:szCs w:val="28"/>
          <w:lang w:eastAsia="ru-RU"/>
        </w:rPr>
      </w:pPr>
    </w:p>
    <w:p w14:paraId="75F8D6BF" w14:textId="77777777" w:rsidR="00EE6888" w:rsidRPr="00C01825" w:rsidRDefault="00EE6888" w:rsidP="00EE6888">
      <w:pPr>
        <w:tabs>
          <w:tab w:val="left" w:pos="993"/>
        </w:tabs>
        <w:suppressAutoHyphens/>
        <w:autoSpaceDN w:val="0"/>
        <w:spacing w:after="0" w:line="240" w:lineRule="auto"/>
        <w:jc w:val="center"/>
        <w:textAlignment w:val="baseline"/>
        <w:rPr>
          <w:rFonts w:eastAsia="Times New Roman"/>
          <w:b/>
          <w:sz w:val="28"/>
          <w:szCs w:val="28"/>
          <w:lang w:eastAsia="ru-RU"/>
        </w:rPr>
      </w:pPr>
      <w:r w:rsidRPr="00C01825">
        <w:rPr>
          <w:rFonts w:eastAsia="Times New Roman"/>
          <w:b/>
          <w:sz w:val="28"/>
          <w:szCs w:val="28"/>
          <w:lang w:eastAsia="ru-RU"/>
        </w:rPr>
        <w:t xml:space="preserve">НАСОСЫ И ГИДРОМОТОРЫ </w:t>
      </w:r>
    </w:p>
    <w:p w14:paraId="66534948" w14:textId="77777777" w:rsidR="00EE6888" w:rsidRPr="00C01825" w:rsidRDefault="00EE6888" w:rsidP="00EE6888">
      <w:pPr>
        <w:tabs>
          <w:tab w:val="left" w:pos="993"/>
        </w:tabs>
        <w:suppressAutoHyphens/>
        <w:autoSpaceDN w:val="0"/>
        <w:spacing w:after="0" w:line="240" w:lineRule="auto"/>
        <w:jc w:val="center"/>
        <w:textAlignment w:val="baseline"/>
        <w:rPr>
          <w:rFonts w:eastAsia="Times New Roman"/>
          <w:b/>
          <w:sz w:val="28"/>
          <w:szCs w:val="28"/>
          <w:lang w:eastAsia="ru-RU"/>
        </w:rPr>
      </w:pPr>
    </w:p>
    <w:p w14:paraId="242F3E94" w14:textId="77777777" w:rsidR="00EE6888" w:rsidRPr="00C01825" w:rsidRDefault="00EE6888" w:rsidP="00EE6888">
      <w:pPr>
        <w:tabs>
          <w:tab w:val="left" w:pos="993"/>
        </w:tabs>
        <w:suppressAutoHyphens/>
        <w:autoSpaceDN w:val="0"/>
        <w:spacing w:after="0" w:line="240" w:lineRule="auto"/>
        <w:jc w:val="center"/>
        <w:textAlignment w:val="baseline"/>
        <w:rPr>
          <w:rFonts w:eastAsia="Times New Roman"/>
          <w:b/>
          <w:sz w:val="28"/>
          <w:szCs w:val="28"/>
          <w:lang w:eastAsia="ru-RU"/>
        </w:rPr>
      </w:pPr>
      <w:r w:rsidRPr="00C01825">
        <w:rPr>
          <w:rFonts w:eastAsia="Times New Roman"/>
          <w:b/>
          <w:sz w:val="28"/>
          <w:szCs w:val="28"/>
          <w:lang w:eastAsia="ru-RU"/>
        </w:rPr>
        <w:t>Общие технические требования</w:t>
      </w:r>
    </w:p>
    <w:p w14:paraId="302DF840" w14:textId="77777777" w:rsidR="00E6285F" w:rsidRPr="00041BE7" w:rsidRDefault="00E6285F" w:rsidP="00624D7A">
      <w:pPr>
        <w:tabs>
          <w:tab w:val="left" w:pos="993"/>
        </w:tabs>
        <w:suppressAutoHyphens/>
        <w:autoSpaceDN w:val="0"/>
        <w:spacing w:after="0" w:line="360" w:lineRule="auto"/>
        <w:jc w:val="center"/>
        <w:textAlignment w:val="baseline"/>
        <w:rPr>
          <w:rFonts w:eastAsia="Times New Roman"/>
          <w:lang w:eastAsia="ru-RU"/>
        </w:rPr>
      </w:pPr>
    </w:p>
    <w:p w14:paraId="6E9989B0" w14:textId="77777777" w:rsidR="00E6285F" w:rsidRPr="00041BE7" w:rsidRDefault="00E6285F" w:rsidP="00624D7A">
      <w:pPr>
        <w:tabs>
          <w:tab w:val="left" w:pos="993"/>
        </w:tabs>
        <w:suppressAutoHyphens/>
        <w:autoSpaceDN w:val="0"/>
        <w:spacing w:after="0" w:line="360" w:lineRule="auto"/>
        <w:jc w:val="center"/>
        <w:textAlignment w:val="baseline"/>
        <w:rPr>
          <w:rFonts w:eastAsia="Times New Roman"/>
          <w:b/>
          <w:bCs/>
          <w:kern w:val="3"/>
          <w:lang w:eastAsia="ru-RU"/>
        </w:rPr>
      </w:pPr>
    </w:p>
    <w:p w14:paraId="134407FF" w14:textId="77777777" w:rsidR="00E6285F" w:rsidRPr="00041BE7" w:rsidRDefault="00E6285F" w:rsidP="00624D7A">
      <w:pPr>
        <w:tabs>
          <w:tab w:val="left" w:pos="993"/>
        </w:tabs>
        <w:suppressAutoHyphens/>
        <w:autoSpaceDN w:val="0"/>
        <w:spacing w:after="0" w:line="360" w:lineRule="auto"/>
        <w:jc w:val="center"/>
        <w:textAlignment w:val="baseline"/>
        <w:rPr>
          <w:rFonts w:eastAsia="Times New Roman"/>
          <w:b/>
          <w:bCs/>
          <w:kern w:val="3"/>
          <w:lang w:eastAsia="ru-RU"/>
        </w:rPr>
      </w:pPr>
    </w:p>
    <w:p w14:paraId="33F37A35" w14:textId="77777777" w:rsidR="00E6285F" w:rsidRPr="00041BE7" w:rsidRDefault="00E6285F" w:rsidP="00624D7A">
      <w:pPr>
        <w:shd w:val="clear" w:color="auto" w:fill="FFFFFF"/>
        <w:suppressAutoHyphens/>
        <w:autoSpaceDE w:val="0"/>
        <w:autoSpaceDN w:val="0"/>
        <w:adjustRightInd w:val="0"/>
        <w:spacing w:after="0" w:line="360" w:lineRule="auto"/>
        <w:jc w:val="center"/>
        <w:rPr>
          <w:rFonts w:eastAsia="Calibri"/>
        </w:rPr>
      </w:pPr>
      <w:r w:rsidRPr="00041BE7">
        <w:rPr>
          <w:rFonts w:eastAsia="Calibri"/>
          <w:b/>
          <w:i/>
        </w:rPr>
        <w:t>Настоящий проект стандарта не подлежит применению до его утверждения</w:t>
      </w:r>
    </w:p>
    <w:p w14:paraId="1EA4226A"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p w14:paraId="50997AF4"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p w14:paraId="2B0ECB78"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p w14:paraId="71A0727D" w14:textId="77777777" w:rsidR="00E6285F" w:rsidRPr="0099000A" w:rsidRDefault="0099000A" w:rsidP="00624D7A">
      <w:pPr>
        <w:shd w:val="clear" w:color="auto" w:fill="FFFFFF"/>
        <w:suppressAutoHyphens/>
        <w:autoSpaceDN w:val="0"/>
        <w:spacing w:after="0" w:line="360" w:lineRule="auto"/>
        <w:jc w:val="center"/>
        <w:textAlignment w:val="baseline"/>
        <w:rPr>
          <w:rFonts w:eastAsia="Calibri"/>
          <w:b/>
        </w:rPr>
      </w:pPr>
      <w:r w:rsidRPr="0099000A">
        <w:rPr>
          <w:rFonts w:eastAsia="Calibri"/>
          <w:b/>
        </w:rPr>
        <w:t>Издание официальное</w:t>
      </w:r>
    </w:p>
    <w:p w14:paraId="33551295"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p w14:paraId="61B6AAA1"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p w14:paraId="2E13E054" w14:textId="77777777" w:rsidR="00185A87" w:rsidRPr="00041BE7" w:rsidRDefault="00185A87" w:rsidP="00624D7A">
      <w:pPr>
        <w:shd w:val="clear" w:color="auto" w:fill="FFFFFF"/>
        <w:suppressAutoHyphens/>
        <w:autoSpaceDN w:val="0"/>
        <w:spacing w:after="0" w:line="360" w:lineRule="auto"/>
        <w:textAlignment w:val="baseline"/>
        <w:rPr>
          <w:rFonts w:eastAsia="Calibri"/>
          <w:b/>
        </w:rPr>
      </w:pPr>
    </w:p>
    <w:p w14:paraId="4B91C3D7" w14:textId="77777777" w:rsidR="00E6285F" w:rsidRPr="00041BE7" w:rsidRDefault="00E6285F" w:rsidP="00624D7A">
      <w:pPr>
        <w:shd w:val="clear" w:color="auto" w:fill="FFFFFF"/>
        <w:suppressAutoHyphens/>
        <w:autoSpaceDN w:val="0"/>
        <w:spacing w:after="0" w:line="360" w:lineRule="auto"/>
        <w:jc w:val="center"/>
        <w:textAlignment w:val="baseline"/>
        <w:rPr>
          <w:rFonts w:eastAsia="Calibri"/>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5753"/>
        <w:gridCol w:w="1983"/>
      </w:tblGrid>
      <w:tr w:rsidR="00185A87" w:rsidRPr="00041BE7" w14:paraId="7F17F769" w14:textId="77777777" w:rsidTr="00185A87">
        <w:tc>
          <w:tcPr>
            <w:tcW w:w="1902" w:type="dxa"/>
          </w:tcPr>
          <w:p w14:paraId="3212FA54" w14:textId="77777777" w:rsidR="00185A87" w:rsidRPr="00041BE7" w:rsidRDefault="00185A87" w:rsidP="00624D7A">
            <w:pPr>
              <w:suppressAutoHyphens/>
              <w:autoSpaceDN w:val="0"/>
              <w:spacing w:line="360" w:lineRule="auto"/>
              <w:ind w:left="888"/>
              <w:jc w:val="center"/>
              <w:textAlignment w:val="baseline"/>
              <w:rPr>
                <w:rFonts w:eastAsia="Calibri"/>
                <w:b/>
              </w:rPr>
            </w:pPr>
          </w:p>
        </w:tc>
        <w:tc>
          <w:tcPr>
            <w:tcW w:w="5753" w:type="dxa"/>
          </w:tcPr>
          <w:p w14:paraId="1D1A3F96" w14:textId="77777777" w:rsidR="00185A87" w:rsidRPr="00041BE7" w:rsidRDefault="00185A87" w:rsidP="00624D7A">
            <w:pPr>
              <w:widowControl w:val="0"/>
              <w:suppressAutoHyphens/>
              <w:autoSpaceDN w:val="0"/>
              <w:spacing w:line="360" w:lineRule="auto"/>
              <w:ind w:left="-2405" w:right="-2489"/>
              <w:jc w:val="center"/>
              <w:textAlignment w:val="baseline"/>
              <w:rPr>
                <w:rFonts w:eastAsia="Calibri"/>
                <w:b/>
                <w:szCs w:val="22"/>
              </w:rPr>
            </w:pPr>
            <w:r w:rsidRPr="00041BE7">
              <w:rPr>
                <w:rFonts w:eastAsia="Calibri"/>
                <w:b/>
                <w:szCs w:val="22"/>
              </w:rPr>
              <w:t>Москва</w:t>
            </w:r>
          </w:p>
          <w:p w14:paraId="13061385" w14:textId="77777777" w:rsidR="00185A87" w:rsidRPr="00041BE7" w:rsidRDefault="00185A87" w:rsidP="00624D7A">
            <w:pPr>
              <w:widowControl w:val="0"/>
              <w:suppressAutoHyphens/>
              <w:autoSpaceDN w:val="0"/>
              <w:spacing w:line="360" w:lineRule="auto"/>
              <w:ind w:left="-2405" w:right="-2489"/>
              <w:jc w:val="center"/>
              <w:textAlignment w:val="baseline"/>
              <w:rPr>
                <w:rFonts w:eastAsia="Calibri"/>
                <w:b/>
                <w:szCs w:val="22"/>
              </w:rPr>
            </w:pPr>
            <w:r w:rsidRPr="00041BE7">
              <w:rPr>
                <w:rFonts w:eastAsia="Calibri"/>
                <w:b/>
                <w:szCs w:val="22"/>
              </w:rPr>
              <w:t>Российский институт стандартизации</w:t>
            </w:r>
          </w:p>
          <w:p w14:paraId="6B27875E" w14:textId="77777777" w:rsidR="00185A87" w:rsidRPr="00185A87" w:rsidRDefault="00185A87" w:rsidP="00624D7A">
            <w:pPr>
              <w:widowControl w:val="0"/>
              <w:suppressAutoHyphens/>
              <w:autoSpaceDN w:val="0"/>
              <w:spacing w:line="360" w:lineRule="auto"/>
              <w:ind w:left="-2405" w:right="-2489"/>
              <w:jc w:val="center"/>
              <w:textAlignment w:val="baseline"/>
              <w:rPr>
                <w:rFonts w:eastAsia="Calibri"/>
                <w:b/>
                <w:szCs w:val="22"/>
              </w:rPr>
            </w:pPr>
            <w:r>
              <w:rPr>
                <w:rFonts w:eastAsia="Calibri"/>
                <w:b/>
                <w:szCs w:val="22"/>
              </w:rPr>
              <w:t>20</w:t>
            </w:r>
            <w:r>
              <w:rPr>
                <w:rFonts w:eastAsia="Calibri"/>
                <w:b/>
                <w:szCs w:val="22"/>
                <w:lang w:val="en-US"/>
              </w:rPr>
              <w:t>__</w:t>
            </w:r>
            <w:r w:rsidRPr="00041BE7">
              <w:rPr>
                <w:rFonts w:eastAsia="Calibri"/>
                <w:b/>
                <w:szCs w:val="22"/>
              </w:rPr>
              <w:t>  </w:t>
            </w:r>
          </w:p>
        </w:tc>
        <w:tc>
          <w:tcPr>
            <w:tcW w:w="1983" w:type="dxa"/>
          </w:tcPr>
          <w:p w14:paraId="668107E0" w14:textId="77777777" w:rsidR="00185A87" w:rsidRPr="00041BE7" w:rsidRDefault="00185A87" w:rsidP="00624D7A">
            <w:pPr>
              <w:widowControl w:val="0"/>
              <w:suppressAutoHyphens/>
              <w:autoSpaceDN w:val="0"/>
              <w:spacing w:line="360" w:lineRule="auto"/>
              <w:ind w:left="-2405" w:right="-2489"/>
              <w:jc w:val="center"/>
              <w:textAlignment w:val="baseline"/>
              <w:rPr>
                <w:rFonts w:eastAsia="Calibri"/>
                <w:b/>
                <w:szCs w:val="22"/>
              </w:rPr>
            </w:pPr>
          </w:p>
        </w:tc>
      </w:tr>
    </w:tbl>
    <w:p w14:paraId="557B6B95" w14:textId="77777777" w:rsidR="00E6285F" w:rsidRPr="00041BE7" w:rsidRDefault="00E6285F" w:rsidP="00624D7A">
      <w:pPr>
        <w:widowControl w:val="0"/>
        <w:suppressAutoHyphens/>
        <w:autoSpaceDN w:val="0"/>
        <w:spacing w:after="0" w:line="360" w:lineRule="auto"/>
        <w:textAlignment w:val="baseline"/>
        <w:rPr>
          <w:rFonts w:eastAsia="Calibri"/>
          <w:b/>
        </w:rPr>
      </w:pPr>
      <w:r w:rsidRPr="00041BE7">
        <w:rPr>
          <w:rFonts w:eastAsia="Calibri"/>
          <w:b/>
        </w:rPr>
        <w:br w:type="page"/>
      </w:r>
    </w:p>
    <w:p w14:paraId="7ADB1774" w14:textId="77777777" w:rsidR="00E6285F" w:rsidRDefault="00E6285F" w:rsidP="00B13A6B">
      <w:pPr>
        <w:tabs>
          <w:tab w:val="left" w:pos="993"/>
        </w:tabs>
        <w:suppressAutoHyphens/>
        <w:autoSpaceDN w:val="0"/>
        <w:spacing w:after="0" w:line="360" w:lineRule="auto"/>
        <w:jc w:val="center"/>
        <w:textAlignment w:val="baseline"/>
        <w:rPr>
          <w:rFonts w:eastAsia="Times New Roman"/>
          <w:b/>
          <w:sz w:val="28"/>
          <w:szCs w:val="28"/>
          <w:lang w:eastAsia="ru-RU"/>
        </w:rPr>
      </w:pPr>
      <w:r w:rsidRPr="00041BE7">
        <w:rPr>
          <w:rFonts w:eastAsia="Times New Roman"/>
          <w:b/>
          <w:sz w:val="28"/>
          <w:szCs w:val="28"/>
          <w:lang w:eastAsia="ru-RU"/>
        </w:rPr>
        <w:lastRenderedPageBreak/>
        <w:t>Предисловие</w:t>
      </w:r>
    </w:p>
    <w:p w14:paraId="421FC5A9" w14:textId="77777777" w:rsidR="00185A87" w:rsidRPr="00041BE7" w:rsidRDefault="00185A87" w:rsidP="00B13A6B">
      <w:pPr>
        <w:tabs>
          <w:tab w:val="left" w:pos="993"/>
        </w:tabs>
        <w:suppressAutoHyphens/>
        <w:autoSpaceDN w:val="0"/>
        <w:spacing w:after="0" w:line="360" w:lineRule="auto"/>
        <w:jc w:val="center"/>
        <w:textAlignment w:val="baseline"/>
        <w:rPr>
          <w:rFonts w:eastAsia="Times New Roman"/>
          <w:b/>
          <w:sz w:val="28"/>
          <w:szCs w:val="28"/>
          <w:lang w:eastAsia="ru-RU"/>
        </w:rPr>
      </w:pPr>
    </w:p>
    <w:p w14:paraId="57EEBC6F" w14:textId="77777777" w:rsidR="00E6285F" w:rsidRPr="00041BE7" w:rsidRDefault="00E6285F" w:rsidP="00B13A6B">
      <w:pPr>
        <w:suppressAutoHyphens/>
        <w:autoSpaceDN w:val="0"/>
        <w:spacing w:after="0" w:line="360" w:lineRule="auto"/>
        <w:ind w:firstLine="567"/>
        <w:jc w:val="both"/>
        <w:textAlignment w:val="baseline"/>
        <w:rPr>
          <w:rFonts w:eastAsia="Times New Roman"/>
        </w:rPr>
      </w:pPr>
      <w:proofErr w:type="gramStart"/>
      <w:r w:rsidRPr="00041BE7">
        <w:rPr>
          <w:rFonts w:eastAsia="Times New Roman"/>
        </w:rPr>
        <w:t>1</w:t>
      </w:r>
      <w:r w:rsidRPr="00041BE7">
        <w:rPr>
          <w:rFonts w:eastAsia="Times New Roman"/>
          <w:lang w:val="en-US"/>
        </w:rPr>
        <w:t>  </w:t>
      </w:r>
      <w:r w:rsidRPr="00041BE7">
        <w:rPr>
          <w:rFonts w:eastAsia="Times New Roman"/>
        </w:rPr>
        <w:t>РАЗРАБОТАН</w:t>
      </w:r>
      <w:proofErr w:type="gramEnd"/>
      <w:r w:rsidRPr="00041BE7">
        <w:rPr>
          <w:rFonts w:eastAsia="Times New Roman"/>
        </w:rPr>
        <w:t xml:space="preserve"> </w:t>
      </w:r>
      <w:r w:rsidR="00895836">
        <w:rPr>
          <w:rFonts w:eastAsia="Times New Roman"/>
        </w:rPr>
        <w:t>А</w:t>
      </w:r>
      <w:r w:rsidR="00B84453">
        <w:rPr>
          <w:rFonts w:eastAsia="Times New Roman"/>
        </w:rPr>
        <w:t>кционерное общество «</w:t>
      </w:r>
      <w:proofErr w:type="spellStart"/>
      <w:r w:rsidR="00B84453">
        <w:rPr>
          <w:rFonts w:eastAsia="Times New Roman"/>
        </w:rPr>
        <w:t>Пневмостроймашина</w:t>
      </w:r>
      <w:proofErr w:type="spellEnd"/>
      <w:r w:rsidR="00B84453">
        <w:rPr>
          <w:rFonts w:eastAsia="Times New Roman"/>
        </w:rPr>
        <w:t xml:space="preserve">» </w:t>
      </w:r>
      <w:r w:rsidR="00895836">
        <w:rPr>
          <w:rFonts w:eastAsia="Times New Roman"/>
        </w:rPr>
        <w:t xml:space="preserve"> (</w:t>
      </w:r>
      <w:r w:rsidR="0042609B">
        <w:rPr>
          <w:rFonts w:eastAsia="Times New Roman"/>
        </w:rPr>
        <w:t xml:space="preserve">АО «ПСМ»), Федеральное бюджетное </w:t>
      </w:r>
      <w:r w:rsidR="00352436">
        <w:rPr>
          <w:rFonts w:eastAsia="Times New Roman"/>
        </w:rPr>
        <w:t xml:space="preserve">учреждение </w:t>
      </w:r>
      <w:r w:rsidRPr="00041BE7">
        <w:rPr>
          <w:rFonts w:eastAsia="Times New Roman"/>
        </w:rPr>
        <w:t>«</w:t>
      </w:r>
      <w:r w:rsidR="0042609B">
        <w:rPr>
          <w:rFonts w:eastAsia="Times New Roman"/>
        </w:rPr>
        <w:t>Государственный региональный центр стандартизации, метрологии и испытаний в Свердловской области»</w:t>
      </w:r>
      <w:r w:rsidRPr="00041BE7">
        <w:rPr>
          <w:rFonts w:eastAsia="Times New Roman"/>
        </w:rPr>
        <w:t xml:space="preserve"> (Ф</w:t>
      </w:r>
      <w:r w:rsidR="0042609B">
        <w:rPr>
          <w:rFonts w:eastAsia="Times New Roman"/>
        </w:rPr>
        <w:t>Б</w:t>
      </w:r>
      <w:r w:rsidR="003C75E5">
        <w:rPr>
          <w:rFonts w:eastAsia="Times New Roman"/>
        </w:rPr>
        <w:t>У </w:t>
      </w:r>
      <w:r w:rsidRPr="00041BE7">
        <w:rPr>
          <w:rFonts w:eastAsia="Times New Roman"/>
        </w:rPr>
        <w:t>«</w:t>
      </w:r>
      <w:r w:rsidR="0042609B">
        <w:rPr>
          <w:rFonts w:eastAsia="Times New Roman"/>
        </w:rPr>
        <w:t>УРАЛТЕСТ</w:t>
      </w:r>
      <w:r w:rsidRPr="00041BE7">
        <w:rPr>
          <w:rFonts w:eastAsia="Times New Roman"/>
        </w:rPr>
        <w:t>»)</w:t>
      </w:r>
    </w:p>
    <w:p w14:paraId="7CBFD892" w14:textId="39623BFA" w:rsidR="00E6285F" w:rsidRPr="00041BE7" w:rsidRDefault="00E6285F" w:rsidP="00555A90">
      <w:pPr>
        <w:suppressAutoHyphens/>
        <w:autoSpaceDN w:val="0"/>
        <w:spacing w:before="240" w:after="0" w:line="360" w:lineRule="auto"/>
        <w:ind w:firstLine="567"/>
        <w:jc w:val="both"/>
        <w:textAlignment w:val="baseline"/>
        <w:rPr>
          <w:rFonts w:eastAsia="Times New Roman"/>
        </w:rPr>
      </w:pPr>
      <w:proofErr w:type="gramStart"/>
      <w:r w:rsidRPr="00041BE7">
        <w:rPr>
          <w:rFonts w:eastAsia="Times New Roman"/>
        </w:rPr>
        <w:t>2</w:t>
      </w:r>
      <w:r w:rsidRPr="00041BE7">
        <w:rPr>
          <w:rFonts w:eastAsia="Times New Roman"/>
          <w:lang w:val="en-US"/>
        </w:rPr>
        <w:t>  </w:t>
      </w:r>
      <w:r w:rsidRPr="00041BE7">
        <w:rPr>
          <w:rFonts w:eastAsia="Times New Roman"/>
        </w:rPr>
        <w:t>ВНЕСЕН</w:t>
      </w:r>
      <w:proofErr w:type="gramEnd"/>
      <w:r w:rsidRPr="00041BE7">
        <w:rPr>
          <w:rFonts w:eastAsia="Times New Roman"/>
        </w:rPr>
        <w:t xml:space="preserve"> Техническим комитетом по </w:t>
      </w:r>
      <w:proofErr w:type="spellStart"/>
      <w:r w:rsidRPr="00041BE7">
        <w:rPr>
          <w:rFonts w:eastAsia="Times New Roman"/>
        </w:rPr>
        <w:t>стандартизации</w:t>
      </w:r>
      <w:r w:rsidR="006A1599">
        <w:rPr>
          <w:rFonts w:eastAsia="Times New Roman"/>
        </w:rPr>
        <w:t>м</w:t>
      </w:r>
      <w:proofErr w:type="spellEnd"/>
      <w:r w:rsidR="006A1599">
        <w:rPr>
          <w:rFonts w:eastAsia="Times New Roman"/>
        </w:rPr>
        <w:t xml:space="preserve"> </w:t>
      </w:r>
      <w:r w:rsidRPr="00041BE7">
        <w:rPr>
          <w:rFonts w:eastAsia="Times New Roman"/>
        </w:rPr>
        <w:t>ТК</w:t>
      </w:r>
      <w:r w:rsidR="006A1599">
        <w:rPr>
          <w:rFonts w:eastAsia="Times New Roman"/>
        </w:rPr>
        <w:t xml:space="preserve"> </w:t>
      </w:r>
      <w:r w:rsidR="00185A87">
        <w:rPr>
          <w:rFonts w:eastAsia="Times New Roman"/>
        </w:rPr>
        <w:t>419</w:t>
      </w:r>
      <w:r w:rsidRPr="00041BE7">
        <w:rPr>
          <w:rFonts w:eastAsia="Times New Roman"/>
        </w:rPr>
        <w:t xml:space="preserve"> «</w:t>
      </w:r>
      <w:r w:rsidR="00B84453">
        <w:rPr>
          <w:rFonts w:eastAsia="Times New Roman"/>
        </w:rPr>
        <w:t>Гидропневмоприводы и системы</w:t>
      </w:r>
      <w:r w:rsidRPr="00041BE7">
        <w:rPr>
          <w:rFonts w:eastAsia="Times New Roman"/>
        </w:rPr>
        <w:t>»</w:t>
      </w:r>
    </w:p>
    <w:p w14:paraId="66E4489B" w14:textId="77777777" w:rsidR="00185A87" w:rsidRDefault="00CC410D" w:rsidP="00555A90">
      <w:pPr>
        <w:suppressAutoHyphens/>
        <w:autoSpaceDN w:val="0"/>
        <w:spacing w:before="240" w:after="0" w:line="360" w:lineRule="auto"/>
        <w:ind w:firstLine="567"/>
        <w:jc w:val="both"/>
        <w:textAlignment w:val="baseline"/>
        <w:rPr>
          <w:rFonts w:eastAsia="Times New Roman"/>
        </w:rPr>
      </w:pPr>
      <w:r>
        <w:rPr>
          <w:rFonts w:eastAsia="Times New Roman"/>
        </w:rPr>
        <w:t xml:space="preserve">3 </w:t>
      </w:r>
      <w:r w:rsidR="00185A87" w:rsidRPr="00041BE7">
        <w:rPr>
          <w:rFonts w:eastAsia="Times New Roman"/>
        </w:rPr>
        <w:t>УТВЕРЖДЕН И ВВЕДЕН В ДЕЙСТВИЕ Приказом Федерального агентства по техническому регулированию и метрологии от                    202   г. №</w:t>
      </w:r>
    </w:p>
    <w:p w14:paraId="5EC24DFB" w14:textId="77777777" w:rsidR="00E6285F" w:rsidRPr="00185A87" w:rsidRDefault="00185A87" w:rsidP="00555A90">
      <w:pPr>
        <w:suppressAutoHyphens/>
        <w:autoSpaceDN w:val="0"/>
        <w:spacing w:before="240" w:after="0" w:line="360" w:lineRule="auto"/>
        <w:ind w:firstLine="567"/>
        <w:jc w:val="both"/>
        <w:textAlignment w:val="baseline"/>
        <w:rPr>
          <w:rFonts w:eastAsia="Times New Roman"/>
        </w:rPr>
      </w:pPr>
      <w:r w:rsidRPr="00185A87">
        <w:rPr>
          <w:rFonts w:eastAsia="Times New Roman"/>
        </w:rPr>
        <w:t>4</w:t>
      </w:r>
      <w:r w:rsidR="00CC410D" w:rsidRPr="00185A87">
        <w:rPr>
          <w:rFonts w:eastAsia="Times New Roman"/>
        </w:rPr>
        <w:t> </w:t>
      </w:r>
      <w:r w:rsidR="00E6285F" w:rsidRPr="00185A87">
        <w:rPr>
          <w:rFonts w:eastAsia="Times New Roman"/>
        </w:rPr>
        <w:t xml:space="preserve">ВВЕДЕН </w:t>
      </w:r>
      <w:r w:rsidRPr="00185A87">
        <w:rPr>
          <w:rFonts w:eastAsia="Times New Roman"/>
        </w:rPr>
        <w:t>ВПЕРВЫЕ</w:t>
      </w:r>
    </w:p>
    <w:p w14:paraId="5F3670B2" w14:textId="77777777" w:rsidR="00E6285F" w:rsidRPr="00041BE7" w:rsidRDefault="00E6285F" w:rsidP="00B13A6B">
      <w:pPr>
        <w:suppressAutoHyphens/>
        <w:autoSpaceDN w:val="0"/>
        <w:spacing w:after="0" w:line="360" w:lineRule="auto"/>
        <w:ind w:firstLine="567"/>
        <w:jc w:val="both"/>
        <w:textAlignment w:val="baseline"/>
        <w:rPr>
          <w:rFonts w:ascii="Calibri" w:eastAsia="Calibri" w:hAnsi="Calibri"/>
        </w:rPr>
      </w:pPr>
    </w:p>
    <w:p w14:paraId="468E46B0" w14:textId="77777777" w:rsidR="00185A87" w:rsidRPr="00041BE7" w:rsidRDefault="00185A87" w:rsidP="00185A87">
      <w:pPr>
        <w:suppressAutoHyphens/>
        <w:spacing w:after="0" w:line="360" w:lineRule="auto"/>
        <w:ind w:firstLine="510"/>
        <w:jc w:val="both"/>
        <w:rPr>
          <w:i/>
          <w:iCs/>
        </w:rPr>
      </w:pPr>
      <w:r w:rsidRPr="00041BE7">
        <w:rPr>
          <w:i/>
          <w:iCs/>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936954">
        <w:rPr>
          <w:i/>
          <w:iCs/>
        </w:rPr>
        <w:t>(</w:t>
      </w:r>
      <w:r w:rsidR="00936954" w:rsidRPr="00936954">
        <w:rPr>
          <w:i/>
          <w:iCs/>
          <w:color w:val="000000"/>
        </w:rPr>
        <w:t>www.rst.gov.ru</w:t>
      </w:r>
      <w:r w:rsidRPr="00936954">
        <w:rPr>
          <w:i/>
          <w:iCs/>
        </w:rPr>
        <w:t>)</w:t>
      </w:r>
    </w:p>
    <w:p w14:paraId="5B3AA899" w14:textId="77777777" w:rsidR="00185A87" w:rsidRPr="00041BE7" w:rsidRDefault="00185A87" w:rsidP="00185A87">
      <w:pPr>
        <w:suppressAutoHyphens/>
        <w:autoSpaceDN w:val="0"/>
        <w:spacing w:after="0" w:line="276" w:lineRule="auto"/>
        <w:ind w:firstLine="567"/>
        <w:jc w:val="both"/>
        <w:textAlignment w:val="baseline"/>
        <w:rPr>
          <w:rFonts w:ascii="Calibri" w:hAnsi="Calibri"/>
        </w:rPr>
      </w:pPr>
    </w:p>
    <w:p w14:paraId="7462ED8A" w14:textId="32C5EE48" w:rsidR="00185A87" w:rsidRPr="00041BE7" w:rsidRDefault="00185A87" w:rsidP="00185A87">
      <w:pPr>
        <w:suppressAutoHyphens/>
        <w:spacing w:after="0" w:line="360" w:lineRule="auto"/>
        <w:ind w:firstLine="709"/>
        <w:jc w:val="right"/>
      </w:pPr>
      <w:r w:rsidRPr="00041BE7">
        <w:t xml:space="preserve">© </w:t>
      </w:r>
      <w:r w:rsidRPr="00041BE7">
        <w:rPr>
          <w:bCs/>
        </w:rPr>
        <w:t>Оформление</w:t>
      </w:r>
      <w:r>
        <w:rPr>
          <w:bCs/>
        </w:rPr>
        <w:t>.</w:t>
      </w:r>
      <w:r w:rsidRPr="00041BE7">
        <w:rPr>
          <w:bCs/>
        </w:rPr>
        <w:t xml:space="preserve"> ФГБУ «</w:t>
      </w:r>
      <w:r w:rsidR="00624D7A">
        <w:rPr>
          <w:bCs/>
        </w:rPr>
        <w:t>Институт стандартизации</w:t>
      </w:r>
      <w:r w:rsidRPr="00041BE7">
        <w:rPr>
          <w:bCs/>
        </w:rPr>
        <w:t>»,</w:t>
      </w:r>
      <w:r w:rsidR="006539A5">
        <w:rPr>
          <w:bCs/>
        </w:rPr>
        <w:t xml:space="preserve"> </w:t>
      </w:r>
      <w:r w:rsidRPr="00041BE7">
        <w:t>202</w:t>
      </w:r>
      <w:r w:rsidRPr="00041BE7">
        <w:rPr>
          <w:lang w:val="en-US"/>
        </w:rPr>
        <w:t>  </w:t>
      </w:r>
    </w:p>
    <w:p w14:paraId="123FBFEC" w14:textId="77777777" w:rsidR="00185A87" w:rsidRPr="00041BE7" w:rsidRDefault="00185A87" w:rsidP="00185A87">
      <w:pPr>
        <w:suppressAutoHyphens/>
        <w:spacing w:after="0" w:line="276" w:lineRule="auto"/>
        <w:ind w:firstLine="709"/>
        <w:jc w:val="right"/>
      </w:pPr>
    </w:p>
    <w:p w14:paraId="32B26CB8" w14:textId="77777777" w:rsidR="00185A87" w:rsidRPr="00041BE7" w:rsidRDefault="00185A87" w:rsidP="00185A87">
      <w:pPr>
        <w:suppressAutoHyphens/>
        <w:spacing w:after="0" w:line="276" w:lineRule="auto"/>
        <w:ind w:firstLine="567"/>
        <w:jc w:val="both"/>
      </w:pPr>
      <w:r w:rsidRPr="00041BE7">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02019A3A" w14:textId="77777777" w:rsidR="00B13A6B" w:rsidRDefault="00B13A6B" w:rsidP="00B13A6B">
      <w:pPr>
        <w:suppressAutoHyphens/>
        <w:spacing w:after="0" w:line="360" w:lineRule="auto"/>
        <w:ind w:firstLine="709"/>
        <w:jc w:val="both"/>
        <w:rPr>
          <w:rFonts w:eastAsia="Calibri"/>
          <w:i/>
          <w:iCs/>
        </w:rPr>
      </w:pPr>
    </w:p>
    <w:p w14:paraId="12864C36" w14:textId="77777777" w:rsidR="00B0000B" w:rsidRDefault="00B0000B">
      <w:pPr>
        <w:rPr>
          <w:rFonts w:eastAsia="Times New Roman"/>
          <w:lang w:eastAsia="ru-RU"/>
        </w:rPr>
      </w:pPr>
    </w:p>
    <w:p w14:paraId="45265C61" w14:textId="77777777" w:rsidR="00B0000B" w:rsidRPr="00B0000B" w:rsidRDefault="00B0000B" w:rsidP="003C75E5">
      <w:pPr>
        <w:tabs>
          <w:tab w:val="left" w:pos="993"/>
        </w:tabs>
        <w:suppressAutoHyphens/>
        <w:autoSpaceDN w:val="0"/>
        <w:spacing w:after="0" w:line="360" w:lineRule="auto"/>
        <w:jc w:val="center"/>
        <w:textAlignment w:val="baseline"/>
        <w:rPr>
          <w:rFonts w:eastAsia="Times New Roman"/>
          <w:b/>
          <w:lang w:eastAsia="ru-RU"/>
        </w:rPr>
      </w:pPr>
      <w:r w:rsidRPr="003C75E5">
        <w:rPr>
          <w:rFonts w:eastAsia="Times New Roman"/>
          <w:b/>
          <w:sz w:val="28"/>
          <w:szCs w:val="28"/>
          <w:lang w:eastAsia="ru-RU"/>
        </w:rPr>
        <w:lastRenderedPageBreak/>
        <w:t>Содержание</w:t>
      </w:r>
    </w:p>
    <w:p w14:paraId="6BB2DEE3" w14:textId="77777777" w:rsidR="00B0000B" w:rsidRDefault="00B0000B">
      <w:pPr>
        <w:rPr>
          <w:rFonts w:eastAsia="Times New Roman"/>
          <w:lang w:eastAsia="ru-RU"/>
        </w:rPr>
      </w:pPr>
    </w:p>
    <w:p w14:paraId="481D88A6" w14:textId="77777777" w:rsidR="00B0000B" w:rsidRPr="00B0000B" w:rsidRDefault="0020271D" w:rsidP="00B0000B">
      <w:pPr>
        <w:pStyle w:val="12"/>
        <w:rPr>
          <w:rFonts w:asciiTheme="minorHAnsi" w:eastAsiaTheme="minorEastAsia" w:hAnsiTheme="minorHAnsi" w:cstheme="minorBidi"/>
          <w:b w:val="0"/>
          <w:noProof/>
          <w:sz w:val="22"/>
          <w:szCs w:val="22"/>
        </w:rPr>
      </w:pPr>
      <w:r w:rsidRPr="00B0000B">
        <w:rPr>
          <w:rFonts w:eastAsia="Times New Roman"/>
        </w:rPr>
        <w:fldChar w:fldCharType="begin"/>
      </w:r>
      <w:r w:rsidR="00C1601C" w:rsidRPr="00B0000B">
        <w:rPr>
          <w:rFonts w:eastAsia="Times New Roman"/>
        </w:rPr>
        <w:instrText xml:space="preserve"> TOC \o "1-3" \h \z \u </w:instrText>
      </w:r>
      <w:r w:rsidRPr="00B0000B">
        <w:rPr>
          <w:rFonts w:eastAsia="Times New Roman"/>
        </w:rPr>
        <w:fldChar w:fldCharType="separate"/>
      </w:r>
      <w:hyperlink w:anchor="_Toc114558894" w:history="1">
        <w:r w:rsidR="00B0000B" w:rsidRPr="00B0000B">
          <w:rPr>
            <w:rStyle w:val="af0"/>
            <w:b w:val="0"/>
            <w:noProof/>
          </w:rPr>
          <w:t>1 Область применения</w:t>
        </w:r>
        <w:r w:rsidR="00B0000B" w:rsidRPr="00B0000B">
          <w:rPr>
            <w:b w:val="0"/>
            <w:noProof/>
            <w:webHidden/>
          </w:rPr>
          <w:tab/>
        </w:r>
        <w:r w:rsidRPr="00B0000B">
          <w:rPr>
            <w:b w:val="0"/>
            <w:noProof/>
            <w:webHidden/>
          </w:rPr>
          <w:fldChar w:fldCharType="begin"/>
        </w:r>
        <w:r w:rsidR="00B0000B" w:rsidRPr="00B0000B">
          <w:rPr>
            <w:b w:val="0"/>
            <w:noProof/>
            <w:webHidden/>
          </w:rPr>
          <w:instrText xml:space="preserve"> PAGEREF _Toc114558894 \h </w:instrText>
        </w:r>
        <w:r w:rsidRPr="00B0000B">
          <w:rPr>
            <w:b w:val="0"/>
            <w:noProof/>
            <w:webHidden/>
          </w:rPr>
        </w:r>
        <w:r w:rsidRPr="00B0000B">
          <w:rPr>
            <w:b w:val="0"/>
            <w:noProof/>
            <w:webHidden/>
          </w:rPr>
          <w:fldChar w:fldCharType="separate"/>
        </w:r>
        <w:r w:rsidR="007F30CE">
          <w:rPr>
            <w:b w:val="0"/>
            <w:noProof/>
            <w:webHidden/>
          </w:rPr>
          <w:t>1</w:t>
        </w:r>
        <w:r w:rsidRPr="00B0000B">
          <w:rPr>
            <w:b w:val="0"/>
            <w:noProof/>
            <w:webHidden/>
          </w:rPr>
          <w:fldChar w:fldCharType="end"/>
        </w:r>
      </w:hyperlink>
    </w:p>
    <w:p w14:paraId="30102E95"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895" w:history="1">
        <w:r w:rsidR="00B0000B" w:rsidRPr="00B0000B">
          <w:rPr>
            <w:rStyle w:val="af0"/>
            <w:b w:val="0"/>
            <w:noProof/>
          </w:rPr>
          <w:t>2 Нормативные ссылки</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_Toc114558895 \h </w:instrText>
        </w:r>
        <w:r w:rsidR="0020271D" w:rsidRPr="00B0000B">
          <w:rPr>
            <w:b w:val="0"/>
            <w:noProof/>
            <w:webHidden/>
          </w:rPr>
        </w:r>
        <w:r w:rsidR="0020271D" w:rsidRPr="00B0000B">
          <w:rPr>
            <w:b w:val="0"/>
            <w:noProof/>
            <w:webHidden/>
          </w:rPr>
          <w:fldChar w:fldCharType="separate"/>
        </w:r>
        <w:r>
          <w:rPr>
            <w:b w:val="0"/>
            <w:noProof/>
            <w:webHidden/>
          </w:rPr>
          <w:t>1</w:t>
        </w:r>
        <w:r w:rsidR="0020271D" w:rsidRPr="00B0000B">
          <w:rPr>
            <w:b w:val="0"/>
            <w:noProof/>
            <w:webHidden/>
          </w:rPr>
          <w:fldChar w:fldCharType="end"/>
        </w:r>
      </w:hyperlink>
    </w:p>
    <w:p w14:paraId="77D7E1A4"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896" w:history="1">
        <w:r w:rsidR="00B0000B" w:rsidRPr="00B0000B">
          <w:rPr>
            <w:rStyle w:val="af0"/>
            <w:b w:val="0"/>
            <w:noProof/>
          </w:rPr>
          <w:t>3 Термины и определения</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_Toc114558896 \h </w:instrText>
        </w:r>
        <w:r w:rsidR="0020271D" w:rsidRPr="00B0000B">
          <w:rPr>
            <w:b w:val="0"/>
            <w:noProof/>
            <w:webHidden/>
          </w:rPr>
        </w:r>
        <w:r w:rsidR="0020271D" w:rsidRPr="00B0000B">
          <w:rPr>
            <w:b w:val="0"/>
            <w:noProof/>
            <w:webHidden/>
          </w:rPr>
          <w:fldChar w:fldCharType="separate"/>
        </w:r>
        <w:r>
          <w:rPr>
            <w:b w:val="0"/>
            <w:noProof/>
            <w:webHidden/>
          </w:rPr>
          <w:t>2</w:t>
        </w:r>
        <w:r w:rsidR="0020271D" w:rsidRPr="00B0000B">
          <w:rPr>
            <w:b w:val="0"/>
            <w:noProof/>
            <w:webHidden/>
          </w:rPr>
          <w:fldChar w:fldCharType="end"/>
        </w:r>
      </w:hyperlink>
    </w:p>
    <w:p w14:paraId="2FF856C7"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897" w:history="1">
        <w:r w:rsidR="00B0000B" w:rsidRPr="00B0000B">
          <w:rPr>
            <w:rStyle w:val="af0"/>
            <w:b w:val="0"/>
            <w:noProof/>
          </w:rPr>
          <w:t>4 Общие технические требования</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_Toc114558897 \h </w:instrText>
        </w:r>
        <w:r w:rsidR="0020271D" w:rsidRPr="00B0000B">
          <w:rPr>
            <w:b w:val="0"/>
            <w:noProof/>
            <w:webHidden/>
          </w:rPr>
        </w:r>
        <w:r w:rsidR="0020271D" w:rsidRPr="00B0000B">
          <w:rPr>
            <w:b w:val="0"/>
            <w:noProof/>
            <w:webHidden/>
          </w:rPr>
          <w:fldChar w:fldCharType="separate"/>
        </w:r>
        <w:r>
          <w:rPr>
            <w:b w:val="0"/>
            <w:noProof/>
            <w:webHidden/>
          </w:rPr>
          <w:t>3</w:t>
        </w:r>
        <w:r w:rsidR="0020271D" w:rsidRPr="00B0000B">
          <w:rPr>
            <w:b w:val="0"/>
            <w:noProof/>
            <w:webHidden/>
          </w:rPr>
          <w:fldChar w:fldCharType="end"/>
        </w:r>
      </w:hyperlink>
    </w:p>
    <w:p w14:paraId="6525D00E"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898" w:history="1">
        <w:r w:rsidR="00B0000B" w:rsidRPr="00B0000B">
          <w:rPr>
            <w:rStyle w:val="af0"/>
            <w:b w:val="0"/>
            <w:noProof/>
          </w:rPr>
          <w:t>5 Требования безопасности</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_Toc114558898 \h </w:instrText>
        </w:r>
        <w:r w:rsidR="0020271D" w:rsidRPr="00B0000B">
          <w:rPr>
            <w:b w:val="0"/>
            <w:noProof/>
            <w:webHidden/>
          </w:rPr>
        </w:r>
        <w:r w:rsidR="0020271D" w:rsidRPr="00B0000B">
          <w:rPr>
            <w:b w:val="0"/>
            <w:noProof/>
            <w:webHidden/>
          </w:rPr>
          <w:fldChar w:fldCharType="separate"/>
        </w:r>
        <w:r>
          <w:rPr>
            <w:b w:val="0"/>
            <w:noProof/>
            <w:webHidden/>
          </w:rPr>
          <w:t>7</w:t>
        </w:r>
        <w:r w:rsidR="0020271D" w:rsidRPr="00B0000B">
          <w:rPr>
            <w:b w:val="0"/>
            <w:noProof/>
            <w:webHidden/>
          </w:rPr>
          <w:fldChar w:fldCharType="end"/>
        </w:r>
      </w:hyperlink>
    </w:p>
    <w:p w14:paraId="76AB9907"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899" w:history="1">
        <w:r w:rsidR="00B0000B" w:rsidRPr="00B0000B">
          <w:rPr>
            <w:rStyle w:val="af0"/>
            <w:b w:val="0"/>
            <w:noProof/>
          </w:rPr>
          <w:t>6 Требования к монтажу и эксплуатации</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_Toc114558899 \h </w:instrText>
        </w:r>
        <w:r w:rsidR="0020271D" w:rsidRPr="00B0000B">
          <w:rPr>
            <w:b w:val="0"/>
            <w:noProof/>
            <w:webHidden/>
          </w:rPr>
        </w:r>
        <w:r w:rsidR="0020271D" w:rsidRPr="00B0000B">
          <w:rPr>
            <w:b w:val="0"/>
            <w:noProof/>
            <w:webHidden/>
          </w:rPr>
          <w:fldChar w:fldCharType="separate"/>
        </w:r>
        <w:r>
          <w:rPr>
            <w:b w:val="0"/>
            <w:noProof/>
            <w:webHidden/>
          </w:rPr>
          <w:t>8</w:t>
        </w:r>
        <w:r w:rsidR="0020271D" w:rsidRPr="00B0000B">
          <w:rPr>
            <w:b w:val="0"/>
            <w:noProof/>
            <w:webHidden/>
          </w:rPr>
          <w:fldChar w:fldCharType="end"/>
        </w:r>
      </w:hyperlink>
    </w:p>
    <w:p w14:paraId="301A899F" w14:textId="77777777" w:rsidR="00B0000B" w:rsidRPr="00B0000B" w:rsidRDefault="007F30CE" w:rsidP="00B0000B">
      <w:pPr>
        <w:pStyle w:val="12"/>
        <w:rPr>
          <w:rFonts w:asciiTheme="minorHAnsi" w:eastAsiaTheme="minorEastAsia" w:hAnsiTheme="minorHAnsi" w:cstheme="minorBidi"/>
          <w:b w:val="0"/>
          <w:noProof/>
          <w:sz w:val="22"/>
          <w:szCs w:val="22"/>
        </w:rPr>
      </w:pPr>
      <w:hyperlink w:anchor="_Toc114558900" w:history="1">
        <w:r w:rsidR="00B0000B" w:rsidRPr="00B0000B">
          <w:rPr>
            <w:rStyle w:val="af0"/>
            <w:b w:val="0"/>
            <w:noProof/>
          </w:rPr>
          <w:t>Приложение А (обязательное) Параметры, указываемые в технических характеристиках</w:t>
        </w:r>
        <w:r w:rsidR="00B0000B" w:rsidRPr="00B0000B">
          <w:rPr>
            <w:b w:val="0"/>
            <w:noProof/>
            <w:webHidden/>
          </w:rPr>
          <w:tab/>
        </w:r>
        <w:r w:rsidR="0020271D" w:rsidRPr="00B0000B">
          <w:rPr>
            <w:b w:val="0"/>
            <w:noProof/>
            <w:webHidden/>
          </w:rPr>
          <w:fldChar w:fldCharType="begin"/>
        </w:r>
        <w:r w:rsidR="00B0000B" w:rsidRPr="00B0000B">
          <w:rPr>
            <w:b w:val="0"/>
            <w:noProof/>
            <w:webHidden/>
          </w:rPr>
          <w:instrText xml:space="preserve"> PAGEREF _Toc114558900 \h </w:instrText>
        </w:r>
        <w:r w:rsidR="0020271D" w:rsidRPr="00B0000B">
          <w:rPr>
            <w:b w:val="0"/>
            <w:noProof/>
            <w:webHidden/>
          </w:rPr>
        </w:r>
        <w:r w:rsidR="0020271D" w:rsidRPr="00B0000B">
          <w:rPr>
            <w:b w:val="0"/>
            <w:noProof/>
            <w:webHidden/>
          </w:rPr>
          <w:fldChar w:fldCharType="separate"/>
        </w:r>
        <w:r>
          <w:rPr>
            <w:b w:val="0"/>
            <w:noProof/>
            <w:webHidden/>
          </w:rPr>
          <w:t>10</w:t>
        </w:r>
        <w:r w:rsidR="0020271D" w:rsidRPr="00B0000B">
          <w:rPr>
            <w:b w:val="0"/>
            <w:noProof/>
            <w:webHidden/>
          </w:rPr>
          <w:fldChar w:fldCharType="end"/>
        </w:r>
      </w:hyperlink>
    </w:p>
    <w:p w14:paraId="051E57C8" w14:textId="77777777" w:rsidR="00E6285F" w:rsidRDefault="0020271D"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r w:rsidRPr="00B0000B">
        <w:rPr>
          <w:rFonts w:eastAsia="Times New Roman"/>
          <w:lang w:eastAsia="ru-RU"/>
        </w:rPr>
        <w:fldChar w:fldCharType="end"/>
      </w:r>
    </w:p>
    <w:p w14:paraId="781A3DEA"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21C624EF"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4983A018"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59A18632"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24A5FEF6"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0F32F232"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30821EF0"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0AE9AE90"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41DA87D4"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7799AEB9"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5DD0DFD3"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31277BCB"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52C4E1ED" w14:textId="77777777" w:rsidR="007009F4"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661C305D" w14:textId="77777777" w:rsidR="007009F4" w:rsidRPr="00C1601C" w:rsidRDefault="007009F4" w:rsidP="00B0000B">
      <w:pPr>
        <w:tabs>
          <w:tab w:val="left" w:pos="567"/>
          <w:tab w:val="left" w:leader="dot" w:pos="9356"/>
        </w:tabs>
        <w:suppressAutoHyphens/>
        <w:overflowPunct w:val="0"/>
        <w:autoSpaceDN w:val="0"/>
        <w:spacing w:after="0" w:line="360" w:lineRule="auto"/>
        <w:textAlignment w:val="baseline"/>
        <w:rPr>
          <w:rFonts w:eastAsia="Times New Roman"/>
          <w:lang w:eastAsia="ru-RU"/>
        </w:rPr>
        <w:sectPr w:rsidR="007009F4" w:rsidRPr="00C1601C" w:rsidSect="00E6285F">
          <w:headerReference w:type="even" r:id="rId10"/>
          <w:headerReference w:type="default" r:id="rId11"/>
          <w:footerReference w:type="even" r:id="rId12"/>
          <w:footerReference w:type="default" r:id="rId13"/>
          <w:type w:val="continuous"/>
          <w:pgSz w:w="11906" w:h="16838"/>
          <w:pgMar w:top="1134" w:right="1134" w:bottom="1134" w:left="1134" w:header="709" w:footer="709" w:gutter="0"/>
          <w:pgNumType w:fmt="upperRoman" w:start="1"/>
          <w:cols w:space="708"/>
          <w:titlePg/>
          <w:docGrid w:linePitch="360"/>
        </w:sectPr>
      </w:pPr>
    </w:p>
    <w:p w14:paraId="627855DF" w14:textId="77777777" w:rsidR="00435440" w:rsidRPr="002B5DAB" w:rsidRDefault="00435440" w:rsidP="00435440">
      <w:pPr>
        <w:spacing w:after="0"/>
        <w:jc w:val="center"/>
        <w:rPr>
          <w:b/>
          <w:caps/>
          <w:spacing w:val="40"/>
        </w:rPr>
      </w:pPr>
      <w:r w:rsidRPr="002B5DAB">
        <w:rPr>
          <w:b/>
          <w:caps/>
          <w:spacing w:val="40"/>
        </w:rPr>
        <w:lastRenderedPageBreak/>
        <w:t>Национальный стандарт российской федерации</w:t>
      </w:r>
    </w:p>
    <w:p w14:paraId="3D83300B" w14:textId="14319D69" w:rsidR="00435440" w:rsidRPr="002B5DAB" w:rsidRDefault="009F61C2" w:rsidP="00435440">
      <w:pPr>
        <w:jc w:val="center"/>
        <w:rPr>
          <w:b/>
        </w:rPr>
      </w:pPr>
      <w:r>
        <w:rPr>
          <w:noProof/>
          <w:lang w:eastAsia="ru-RU"/>
        </w:rPr>
        <mc:AlternateContent>
          <mc:Choice Requires="wps">
            <w:drawing>
              <wp:anchor distT="4294967294" distB="4294967294" distL="114300" distR="114300" simplePos="0" relativeHeight="251659264" behindDoc="0" locked="0" layoutInCell="1" allowOverlap="1" wp14:anchorId="5F549A7F" wp14:editId="55E38351">
                <wp:simplePos x="0" y="0"/>
                <wp:positionH relativeFrom="column">
                  <wp:posOffset>2540</wp:posOffset>
                </wp:positionH>
                <wp:positionV relativeFrom="paragraph">
                  <wp:posOffset>160019</wp:posOffset>
                </wp:positionV>
                <wp:extent cx="6219825" cy="0"/>
                <wp:effectExtent l="0" t="0" r="2857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5F77" id="Прямая соединительная линия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2.6pt" to="489.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" strokeweight="1.5pt"/>
            </w:pict>
          </mc:Fallback>
        </mc:AlternateContent>
      </w:r>
    </w:p>
    <w:p w14:paraId="4D4E9635" w14:textId="77777777" w:rsidR="00EE6888" w:rsidRPr="00EE6888" w:rsidRDefault="00EE6888" w:rsidP="00EE6888">
      <w:pPr>
        <w:pStyle w:val="HTML"/>
        <w:spacing w:before="240"/>
        <w:jc w:val="center"/>
        <w:rPr>
          <w:rFonts w:ascii="Arial" w:hAnsi="Arial" w:cs="Arial"/>
          <w:b/>
          <w:sz w:val="28"/>
        </w:rPr>
      </w:pPr>
      <w:r w:rsidRPr="00EE6888">
        <w:rPr>
          <w:rFonts w:ascii="Arial" w:hAnsi="Arial" w:cs="Arial"/>
          <w:b/>
          <w:sz w:val="28"/>
        </w:rPr>
        <w:t>Гидроприводы объемные</w:t>
      </w:r>
    </w:p>
    <w:p w14:paraId="5AE546D8" w14:textId="77777777" w:rsidR="00EE6888" w:rsidRPr="00EE6888" w:rsidRDefault="00EE6888" w:rsidP="00EE6888">
      <w:pPr>
        <w:pStyle w:val="HTML"/>
        <w:spacing w:before="240"/>
        <w:jc w:val="center"/>
        <w:rPr>
          <w:rFonts w:ascii="Arial" w:hAnsi="Arial" w:cs="Arial"/>
          <w:b/>
          <w:sz w:val="28"/>
        </w:rPr>
      </w:pPr>
      <w:r w:rsidRPr="00EE6888">
        <w:rPr>
          <w:rFonts w:ascii="Arial" w:hAnsi="Arial" w:cs="Arial"/>
          <w:b/>
          <w:sz w:val="28"/>
        </w:rPr>
        <w:t xml:space="preserve">НАСОСЫ И ГИДРОМОТОРЫ </w:t>
      </w:r>
    </w:p>
    <w:p w14:paraId="28DBB346" w14:textId="77777777" w:rsidR="00EE6888" w:rsidRPr="00EE6888" w:rsidRDefault="00EE6888" w:rsidP="00EE6888">
      <w:pPr>
        <w:pStyle w:val="HTML"/>
        <w:spacing w:before="240"/>
        <w:jc w:val="center"/>
        <w:rPr>
          <w:rFonts w:ascii="Arial" w:hAnsi="Arial" w:cs="Arial"/>
          <w:b/>
          <w:sz w:val="28"/>
        </w:rPr>
      </w:pPr>
      <w:r w:rsidRPr="00EE6888">
        <w:rPr>
          <w:rFonts w:ascii="Arial" w:hAnsi="Arial" w:cs="Arial"/>
          <w:b/>
          <w:sz w:val="28"/>
        </w:rPr>
        <w:t>Общие технические требования</w:t>
      </w:r>
    </w:p>
    <w:p w14:paraId="2A36231A" w14:textId="399902FD" w:rsidR="006E3C71" w:rsidRPr="007F30CE" w:rsidRDefault="00EE6888" w:rsidP="00EE6888">
      <w:pPr>
        <w:pStyle w:val="HTML"/>
        <w:spacing w:before="240" w:after="240"/>
        <w:jc w:val="center"/>
        <w:rPr>
          <w:rFonts w:ascii="Arial" w:hAnsi="Arial" w:cs="Arial"/>
          <w:sz w:val="22"/>
          <w:szCs w:val="28"/>
        </w:rPr>
      </w:pPr>
      <w:r w:rsidRPr="00EE6888">
        <w:rPr>
          <w:rFonts w:ascii="Arial" w:hAnsi="Arial" w:cs="Arial"/>
          <w:sz w:val="22"/>
          <w:szCs w:val="28"/>
          <w:lang w:val="en-US"/>
        </w:rPr>
        <w:t>Hydraulic drives. Pumps and motors. General</w:t>
      </w:r>
      <w:r w:rsidRPr="007F30CE">
        <w:rPr>
          <w:rFonts w:ascii="Arial" w:hAnsi="Arial" w:cs="Arial"/>
          <w:sz w:val="22"/>
          <w:szCs w:val="28"/>
        </w:rPr>
        <w:t xml:space="preserve"> </w:t>
      </w:r>
      <w:r w:rsidRPr="00EE6888">
        <w:rPr>
          <w:rFonts w:ascii="Arial" w:hAnsi="Arial" w:cs="Arial"/>
          <w:sz w:val="22"/>
          <w:szCs w:val="28"/>
          <w:lang w:val="en-US"/>
        </w:rPr>
        <w:t>technical</w:t>
      </w:r>
      <w:r w:rsidRPr="007F30CE">
        <w:rPr>
          <w:rFonts w:ascii="Arial" w:hAnsi="Arial" w:cs="Arial"/>
          <w:sz w:val="22"/>
          <w:szCs w:val="28"/>
        </w:rPr>
        <w:t xml:space="preserve"> </w:t>
      </w:r>
      <w:r w:rsidRPr="00EE6888">
        <w:rPr>
          <w:rFonts w:ascii="Arial" w:hAnsi="Arial" w:cs="Arial"/>
          <w:sz w:val="22"/>
          <w:szCs w:val="28"/>
          <w:lang w:val="en-US"/>
        </w:rPr>
        <w:t>requirements</w:t>
      </w:r>
    </w:p>
    <w:p w14:paraId="3A5635BB" w14:textId="6E0D1EBA" w:rsidR="00E6285F" w:rsidRPr="007F30CE" w:rsidRDefault="009F61C2" w:rsidP="00435440">
      <w:pPr>
        <w:spacing w:after="120"/>
        <w:rPr>
          <w:b/>
        </w:rPr>
      </w:pPr>
      <w:r>
        <w:rPr>
          <w:noProof/>
          <w:lang w:eastAsia="ru-RU"/>
        </w:rPr>
        <mc:AlternateContent>
          <mc:Choice Requires="wps">
            <w:drawing>
              <wp:anchor distT="4294967294" distB="4294967294" distL="114300" distR="114300" simplePos="0" relativeHeight="251660288" behindDoc="0" locked="0" layoutInCell="1" allowOverlap="1" wp14:anchorId="4BB7F192" wp14:editId="3DF7FF62">
                <wp:simplePos x="0" y="0"/>
                <wp:positionH relativeFrom="column">
                  <wp:posOffset>3810</wp:posOffset>
                </wp:positionH>
                <wp:positionV relativeFrom="paragraph">
                  <wp:posOffset>52069</wp:posOffset>
                </wp:positionV>
                <wp:extent cx="6219825" cy="0"/>
                <wp:effectExtent l="0" t="0" r="2857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1BA3" id="Прямая соединительная линия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1pt" to="49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gW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" strokeweight="1.5pt"/>
            </w:pict>
          </mc:Fallback>
        </mc:AlternateContent>
      </w:r>
    </w:p>
    <w:p w14:paraId="2470EE26" w14:textId="24B9EE4B" w:rsidR="00EE6888" w:rsidRPr="007F30CE" w:rsidRDefault="00EE6888" w:rsidP="00EE6888">
      <w:pPr>
        <w:spacing w:after="0" w:line="360" w:lineRule="auto"/>
        <w:ind w:firstLine="709"/>
        <w:jc w:val="right"/>
        <w:rPr>
          <w:b/>
          <w:szCs w:val="28"/>
        </w:rPr>
      </w:pPr>
      <w:r w:rsidRPr="00041BE7">
        <w:rPr>
          <w:b/>
          <w:szCs w:val="28"/>
        </w:rPr>
        <w:t>Дата</w:t>
      </w:r>
      <w:r w:rsidRPr="007F30CE">
        <w:rPr>
          <w:b/>
          <w:szCs w:val="28"/>
        </w:rPr>
        <w:t xml:space="preserve"> </w:t>
      </w:r>
      <w:r w:rsidRPr="00041BE7">
        <w:rPr>
          <w:b/>
          <w:szCs w:val="28"/>
        </w:rPr>
        <w:t>введения</w:t>
      </w:r>
      <w:r w:rsidRPr="007F30CE">
        <w:rPr>
          <w:b/>
          <w:szCs w:val="28"/>
        </w:rPr>
        <w:t xml:space="preserve"> –</w:t>
      </w:r>
      <w:r>
        <w:rPr>
          <w:b/>
          <w:szCs w:val="28"/>
        </w:rPr>
        <w:t xml:space="preserve"> </w:t>
      </w:r>
      <w:r w:rsidRPr="007F30CE">
        <w:rPr>
          <w:b/>
          <w:szCs w:val="28"/>
        </w:rPr>
        <w:t>20</w:t>
      </w:r>
      <w:r>
        <w:rPr>
          <w:b/>
          <w:szCs w:val="28"/>
        </w:rPr>
        <w:t xml:space="preserve">  </w:t>
      </w:r>
      <w:r w:rsidRPr="007F30CE">
        <w:rPr>
          <w:b/>
          <w:szCs w:val="28"/>
        </w:rPr>
        <w:t xml:space="preserve">  </w:t>
      </w:r>
      <w:proofErr w:type="gramStart"/>
      <w:r w:rsidRPr="007F30CE">
        <w:rPr>
          <w:b/>
          <w:szCs w:val="28"/>
        </w:rPr>
        <w:t>–….</w:t>
      </w:r>
      <w:proofErr w:type="gramEnd"/>
      <w:r w:rsidRPr="007F30CE">
        <w:rPr>
          <w:b/>
          <w:szCs w:val="28"/>
        </w:rPr>
        <w:t>–…..</w:t>
      </w:r>
    </w:p>
    <w:p w14:paraId="04F73FBF" w14:textId="77777777" w:rsidR="008B1F62" w:rsidRPr="007F30CE" w:rsidRDefault="008B1F62" w:rsidP="00EB1E78">
      <w:pPr>
        <w:spacing w:after="0" w:line="360" w:lineRule="auto"/>
        <w:ind w:firstLine="709"/>
        <w:jc w:val="both"/>
        <w:rPr>
          <w:b/>
        </w:rPr>
      </w:pPr>
    </w:p>
    <w:p w14:paraId="1C554334" w14:textId="77777777" w:rsidR="00012602" w:rsidRPr="002522C2" w:rsidRDefault="00075EFA" w:rsidP="00D16DED">
      <w:pPr>
        <w:pStyle w:val="1"/>
        <w:numPr>
          <w:ilvl w:val="0"/>
          <w:numId w:val="0"/>
        </w:numPr>
        <w:tabs>
          <w:tab w:val="left" w:pos="1134"/>
        </w:tabs>
        <w:spacing w:before="0" w:after="0" w:line="360" w:lineRule="auto"/>
        <w:ind w:left="709"/>
        <w:rPr>
          <w:szCs w:val="28"/>
        </w:rPr>
      </w:pPr>
      <w:bookmarkStart w:id="0" w:name="_Toc100067696"/>
      <w:bookmarkStart w:id="1" w:name="_Toc114558894"/>
      <w:r>
        <w:rPr>
          <w:szCs w:val="28"/>
        </w:rPr>
        <w:t xml:space="preserve">1 </w:t>
      </w:r>
      <w:r w:rsidR="00C64245" w:rsidRPr="002522C2">
        <w:rPr>
          <w:szCs w:val="28"/>
        </w:rPr>
        <w:t>Область применения</w:t>
      </w:r>
      <w:bookmarkEnd w:id="0"/>
      <w:bookmarkEnd w:id="1"/>
    </w:p>
    <w:p w14:paraId="0DFFD9F1" w14:textId="77777777" w:rsidR="00D16DED" w:rsidRPr="003C75E5" w:rsidRDefault="00D16DED" w:rsidP="00D16DED">
      <w:pPr>
        <w:spacing w:after="0" w:line="360" w:lineRule="auto"/>
        <w:ind w:firstLine="709"/>
        <w:jc w:val="both"/>
        <w:rPr>
          <w:rFonts w:eastAsia="Calibri"/>
          <w:szCs w:val="18"/>
        </w:rPr>
      </w:pPr>
    </w:p>
    <w:p w14:paraId="2B58A0EF" w14:textId="7D9065A1" w:rsidR="00973BC7" w:rsidRPr="003C75E5" w:rsidRDefault="00FB462F" w:rsidP="00D16DED">
      <w:pPr>
        <w:spacing w:after="0" w:line="360" w:lineRule="auto"/>
        <w:ind w:firstLine="709"/>
        <w:jc w:val="both"/>
        <w:rPr>
          <w:rFonts w:eastAsia="Calibri"/>
          <w:szCs w:val="18"/>
        </w:rPr>
      </w:pPr>
      <w:r w:rsidRPr="003C75E5">
        <w:rPr>
          <w:rFonts w:eastAsia="Calibri"/>
          <w:szCs w:val="18"/>
        </w:rPr>
        <w:t xml:space="preserve">Настоящий стандарт распространяется на </w:t>
      </w:r>
      <w:r w:rsidR="00EE6888">
        <w:rPr>
          <w:rFonts w:eastAsia="Calibri"/>
          <w:szCs w:val="18"/>
        </w:rPr>
        <w:t>насос</w:t>
      </w:r>
      <w:r w:rsidRPr="003C75E5">
        <w:rPr>
          <w:rFonts w:eastAsia="Calibri"/>
          <w:szCs w:val="18"/>
        </w:rPr>
        <w:t>ы и гидромоторы</w:t>
      </w:r>
      <w:r w:rsidR="00024F0F" w:rsidRPr="003C75E5">
        <w:rPr>
          <w:rFonts w:eastAsia="Calibri"/>
          <w:szCs w:val="18"/>
        </w:rPr>
        <w:t xml:space="preserve"> объемные (</w:t>
      </w:r>
      <w:r w:rsidR="000527F0" w:rsidRPr="003C75E5">
        <w:rPr>
          <w:rFonts w:eastAsia="Calibri"/>
          <w:szCs w:val="18"/>
        </w:rPr>
        <w:t xml:space="preserve">далее </w:t>
      </w:r>
      <w:r w:rsidR="000F3999" w:rsidRPr="003C75E5">
        <w:rPr>
          <w:rFonts w:eastAsia="Calibri"/>
          <w:szCs w:val="18"/>
        </w:rPr>
        <w:t>–</w:t>
      </w:r>
      <w:r w:rsidR="00C307FF">
        <w:rPr>
          <w:rFonts w:eastAsia="Calibri"/>
          <w:szCs w:val="18"/>
        </w:rPr>
        <w:t xml:space="preserve"> </w:t>
      </w:r>
      <w:r w:rsidR="00EE6888">
        <w:rPr>
          <w:rFonts w:eastAsia="Calibri"/>
          <w:szCs w:val="18"/>
        </w:rPr>
        <w:t>насос</w:t>
      </w:r>
      <w:r w:rsidR="00C307FF">
        <w:rPr>
          <w:rFonts w:eastAsia="Calibri"/>
          <w:szCs w:val="18"/>
        </w:rPr>
        <w:t>ы и гидромоторы</w:t>
      </w:r>
      <w:r w:rsidR="000527F0" w:rsidRPr="003C75E5">
        <w:rPr>
          <w:rFonts w:eastAsia="Calibri"/>
          <w:szCs w:val="18"/>
        </w:rPr>
        <w:t xml:space="preserve">) </w:t>
      </w:r>
      <w:r w:rsidRPr="003C75E5">
        <w:rPr>
          <w:rFonts w:eastAsia="Calibri"/>
          <w:szCs w:val="18"/>
        </w:rPr>
        <w:t xml:space="preserve">предназначенные для объемных гидроприводов и устанавливает общие технические требования к их </w:t>
      </w:r>
      <w:r w:rsidR="00AB0C18" w:rsidRPr="003C75E5">
        <w:rPr>
          <w:rFonts w:eastAsia="Calibri"/>
          <w:szCs w:val="18"/>
        </w:rPr>
        <w:t>конструкции</w:t>
      </w:r>
      <w:r w:rsidRPr="003C75E5">
        <w:rPr>
          <w:rFonts w:eastAsia="Calibri"/>
          <w:szCs w:val="18"/>
        </w:rPr>
        <w:t>, изготовлению</w:t>
      </w:r>
      <w:r w:rsidR="00441E5B" w:rsidRPr="003C75E5">
        <w:rPr>
          <w:rFonts w:eastAsia="Calibri"/>
          <w:szCs w:val="18"/>
        </w:rPr>
        <w:t>,</w:t>
      </w:r>
      <w:r w:rsidR="00C307FF">
        <w:rPr>
          <w:rFonts w:eastAsia="Calibri"/>
          <w:szCs w:val="18"/>
        </w:rPr>
        <w:t xml:space="preserve"> </w:t>
      </w:r>
      <w:r w:rsidR="00AB0C18" w:rsidRPr="003C75E5">
        <w:rPr>
          <w:rFonts w:eastAsia="Calibri"/>
          <w:szCs w:val="18"/>
        </w:rPr>
        <w:t>монтажу</w:t>
      </w:r>
      <w:r w:rsidR="00441E5B" w:rsidRPr="003C75E5">
        <w:rPr>
          <w:rFonts w:eastAsia="Calibri"/>
          <w:szCs w:val="18"/>
        </w:rPr>
        <w:t xml:space="preserve"> и эксплуатации</w:t>
      </w:r>
      <w:r w:rsidRPr="003C75E5">
        <w:rPr>
          <w:rFonts w:eastAsia="Calibri"/>
          <w:szCs w:val="18"/>
        </w:rPr>
        <w:t xml:space="preserve">. </w:t>
      </w:r>
    </w:p>
    <w:p w14:paraId="0222B503" w14:textId="04743A93" w:rsidR="00973BC7" w:rsidRPr="007D14F5" w:rsidRDefault="00973BC7" w:rsidP="00D16DED">
      <w:pPr>
        <w:spacing w:after="0" w:line="360" w:lineRule="auto"/>
        <w:ind w:firstLine="709"/>
        <w:jc w:val="both"/>
        <w:rPr>
          <w:rFonts w:eastAsia="Calibri"/>
          <w:strike/>
          <w:szCs w:val="18"/>
        </w:rPr>
      </w:pPr>
      <w:r w:rsidRPr="003C75E5">
        <w:rPr>
          <w:rFonts w:eastAsia="Calibri"/>
          <w:szCs w:val="18"/>
        </w:rPr>
        <w:t xml:space="preserve">Требования стандарта </w:t>
      </w:r>
      <w:r w:rsidRPr="00973BC7">
        <w:rPr>
          <w:rFonts w:eastAsia="Calibri"/>
          <w:szCs w:val="18"/>
        </w:rPr>
        <w:t xml:space="preserve">распространяются на следующие </w:t>
      </w:r>
      <w:r w:rsidRPr="007D14F5">
        <w:rPr>
          <w:rFonts w:eastAsia="Calibri"/>
          <w:szCs w:val="18"/>
        </w:rPr>
        <w:t xml:space="preserve">типы </w:t>
      </w:r>
      <w:r w:rsidR="00EE6888">
        <w:rPr>
          <w:rFonts w:eastAsia="Calibri"/>
          <w:szCs w:val="18"/>
        </w:rPr>
        <w:t>насос</w:t>
      </w:r>
      <w:r w:rsidR="00BF1BEB" w:rsidRPr="007D14F5">
        <w:rPr>
          <w:rFonts w:eastAsia="Calibri"/>
          <w:szCs w:val="18"/>
        </w:rPr>
        <w:t>ов и гидромоторов</w:t>
      </w:r>
      <w:r w:rsidR="007D14F5" w:rsidRPr="007D14F5">
        <w:rPr>
          <w:rFonts w:eastAsia="Calibri"/>
          <w:szCs w:val="18"/>
        </w:rPr>
        <w:t>:</w:t>
      </w:r>
    </w:p>
    <w:p w14:paraId="0886F2CF" w14:textId="77777777" w:rsidR="00973BC7" w:rsidRPr="00D16DED" w:rsidRDefault="00973BC7"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аксиально-поршневые;</w:t>
      </w:r>
    </w:p>
    <w:p w14:paraId="3C1DA3F4" w14:textId="77777777" w:rsidR="00973BC7" w:rsidRPr="00D16DED" w:rsidRDefault="00973BC7"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радиально-поршневые;</w:t>
      </w:r>
    </w:p>
    <w:p w14:paraId="58278D50" w14:textId="77777777" w:rsidR="00973BC7" w:rsidRPr="00CA7E12" w:rsidRDefault="00973BC7" w:rsidP="00D16DED">
      <w:pPr>
        <w:pStyle w:val="a9"/>
        <w:numPr>
          <w:ilvl w:val="0"/>
          <w:numId w:val="22"/>
        </w:numPr>
        <w:tabs>
          <w:tab w:val="left" w:pos="993"/>
        </w:tabs>
        <w:spacing w:after="0" w:line="360" w:lineRule="auto"/>
        <w:ind w:left="0" w:firstLine="709"/>
        <w:jc w:val="both"/>
        <w:rPr>
          <w:rFonts w:eastAsia="Calibri"/>
          <w:szCs w:val="18"/>
        </w:rPr>
      </w:pPr>
      <w:r w:rsidRPr="00CA7E12">
        <w:rPr>
          <w:rFonts w:eastAsia="Calibri"/>
          <w:szCs w:val="18"/>
        </w:rPr>
        <w:t>шестеренные</w:t>
      </w:r>
      <w:r w:rsidR="00CA7E12" w:rsidRPr="00CA7E12">
        <w:rPr>
          <w:rFonts w:eastAsia="Calibri"/>
          <w:szCs w:val="18"/>
        </w:rPr>
        <w:t xml:space="preserve"> (в том числе </w:t>
      </w:r>
      <w:r w:rsidRPr="00CA7E12">
        <w:rPr>
          <w:rFonts w:eastAsia="Calibri"/>
          <w:szCs w:val="18"/>
        </w:rPr>
        <w:t>героторные</w:t>
      </w:r>
      <w:r w:rsidR="00CA7E12">
        <w:rPr>
          <w:rFonts w:eastAsia="Calibri"/>
          <w:szCs w:val="18"/>
        </w:rPr>
        <w:t>)</w:t>
      </w:r>
      <w:r w:rsidRPr="00CA7E12">
        <w:rPr>
          <w:rFonts w:eastAsia="Calibri"/>
          <w:szCs w:val="18"/>
        </w:rPr>
        <w:t>;</w:t>
      </w:r>
    </w:p>
    <w:p w14:paraId="00652423" w14:textId="77777777" w:rsidR="00AB7CE8" w:rsidRPr="00CA7E12" w:rsidRDefault="00973BC7" w:rsidP="00D16DED">
      <w:pPr>
        <w:pStyle w:val="a9"/>
        <w:numPr>
          <w:ilvl w:val="0"/>
          <w:numId w:val="22"/>
        </w:numPr>
        <w:tabs>
          <w:tab w:val="left" w:pos="993"/>
        </w:tabs>
        <w:spacing w:after="0" w:line="360" w:lineRule="auto"/>
        <w:ind w:left="0" w:firstLine="709"/>
        <w:jc w:val="both"/>
        <w:rPr>
          <w:rFonts w:eastAsia="Calibri"/>
          <w:szCs w:val="18"/>
        </w:rPr>
      </w:pPr>
      <w:r w:rsidRPr="00CA7E12">
        <w:rPr>
          <w:rFonts w:eastAsia="Calibri"/>
          <w:szCs w:val="18"/>
        </w:rPr>
        <w:t>пластинчатые</w:t>
      </w:r>
      <w:r w:rsidR="00D16DED" w:rsidRPr="00CA7E12">
        <w:rPr>
          <w:rFonts w:eastAsia="Calibri"/>
          <w:szCs w:val="18"/>
        </w:rPr>
        <w:t>.</w:t>
      </w:r>
    </w:p>
    <w:p w14:paraId="4327FFAC" w14:textId="77777777" w:rsidR="00D16DED" w:rsidRPr="00973BC7" w:rsidRDefault="00D16DED" w:rsidP="00D16DED">
      <w:pPr>
        <w:spacing w:after="0" w:line="360" w:lineRule="auto"/>
        <w:ind w:firstLine="709"/>
        <w:jc w:val="both"/>
        <w:rPr>
          <w:rFonts w:eastAsia="Calibri"/>
          <w:szCs w:val="18"/>
        </w:rPr>
      </w:pPr>
    </w:p>
    <w:p w14:paraId="708842B9" w14:textId="77777777" w:rsidR="00187C95" w:rsidRPr="00555A90" w:rsidRDefault="00075EFA" w:rsidP="00D16DED">
      <w:pPr>
        <w:pStyle w:val="1"/>
        <w:numPr>
          <w:ilvl w:val="0"/>
          <w:numId w:val="0"/>
        </w:numPr>
        <w:tabs>
          <w:tab w:val="left" w:pos="1134"/>
        </w:tabs>
        <w:spacing w:before="0" w:after="0" w:line="360" w:lineRule="auto"/>
        <w:ind w:left="709"/>
        <w:rPr>
          <w:szCs w:val="28"/>
        </w:rPr>
      </w:pPr>
      <w:bookmarkStart w:id="2" w:name="_Toc100067697"/>
      <w:bookmarkStart w:id="3" w:name="_Toc114558895"/>
      <w:r>
        <w:rPr>
          <w:szCs w:val="28"/>
        </w:rPr>
        <w:t xml:space="preserve">2 </w:t>
      </w:r>
      <w:r w:rsidR="00187C95" w:rsidRPr="00555A90">
        <w:rPr>
          <w:szCs w:val="28"/>
        </w:rPr>
        <w:t>Нормативные ссылки</w:t>
      </w:r>
      <w:bookmarkEnd w:id="2"/>
      <w:bookmarkEnd w:id="3"/>
    </w:p>
    <w:p w14:paraId="3674A83F" w14:textId="77777777" w:rsidR="00D16DED" w:rsidRDefault="00D16DED" w:rsidP="00D16DED">
      <w:pPr>
        <w:spacing w:after="0" w:line="360" w:lineRule="auto"/>
        <w:ind w:firstLine="709"/>
        <w:jc w:val="both"/>
        <w:rPr>
          <w:rFonts w:eastAsia="Calibri"/>
        </w:rPr>
      </w:pPr>
    </w:p>
    <w:p w14:paraId="3467483D" w14:textId="77777777" w:rsidR="00012602" w:rsidRDefault="00FB462F" w:rsidP="00D16DED">
      <w:pPr>
        <w:spacing w:after="0" w:line="360" w:lineRule="auto"/>
        <w:ind w:firstLine="709"/>
        <w:jc w:val="both"/>
        <w:rPr>
          <w:rFonts w:eastAsia="Calibri"/>
        </w:rPr>
      </w:pPr>
      <w:r w:rsidRPr="00010609">
        <w:rPr>
          <w:rFonts w:eastAsia="Calibri"/>
        </w:rPr>
        <w:t xml:space="preserve">В настоящем стандарте </w:t>
      </w:r>
      <w:r w:rsidRPr="00A32458">
        <w:rPr>
          <w:rFonts w:eastAsia="Calibri"/>
        </w:rPr>
        <w:t xml:space="preserve">использованы </w:t>
      </w:r>
      <w:r w:rsidR="00D6188C" w:rsidRPr="00A32458">
        <w:rPr>
          <w:rFonts w:eastAsia="Calibri"/>
        </w:rPr>
        <w:t xml:space="preserve">нормативные </w:t>
      </w:r>
      <w:r w:rsidRPr="00010609">
        <w:rPr>
          <w:rFonts w:eastAsia="Calibri"/>
        </w:rPr>
        <w:t>ссылки на следующ</w:t>
      </w:r>
      <w:r w:rsidR="00936954">
        <w:rPr>
          <w:rFonts w:eastAsia="Calibri"/>
        </w:rPr>
        <w:t xml:space="preserve">ие </w:t>
      </w:r>
      <w:r w:rsidR="00590610">
        <w:rPr>
          <w:rFonts w:eastAsia="Calibri"/>
        </w:rPr>
        <w:t>документы</w:t>
      </w:r>
      <w:r w:rsidRPr="00010609">
        <w:rPr>
          <w:rFonts w:eastAsia="Calibri"/>
        </w:rPr>
        <w:t>:</w:t>
      </w:r>
    </w:p>
    <w:p w14:paraId="4F4BEA38" w14:textId="77777777" w:rsidR="001F52EC" w:rsidRDefault="00010609" w:rsidP="00D16DED">
      <w:pPr>
        <w:spacing w:after="0" w:line="360" w:lineRule="auto"/>
        <w:ind w:firstLine="709"/>
        <w:jc w:val="both"/>
      </w:pPr>
      <w:r w:rsidRPr="00590610">
        <w:t>ГОСТ 2789</w:t>
      </w:r>
      <w:r w:rsidR="00D54813">
        <w:t xml:space="preserve"> </w:t>
      </w:r>
      <w:r w:rsidRPr="00590610">
        <w:t>Шероховатость поверхности. Параметры и характеристики</w:t>
      </w:r>
    </w:p>
    <w:p w14:paraId="2E654CEC" w14:textId="77777777" w:rsidR="00590610" w:rsidRDefault="00590610" w:rsidP="00D16DED">
      <w:pPr>
        <w:spacing w:before="40" w:line="240" w:lineRule="auto"/>
        <w:ind w:firstLine="709"/>
        <w:jc w:val="both"/>
      </w:pPr>
      <w:r w:rsidRPr="00590610">
        <w:t>ГОСТ 14658 Насосы объемные гидроприводов. Пра</w:t>
      </w:r>
      <w:r>
        <w:t>вила приемки и методы испытаний</w:t>
      </w:r>
    </w:p>
    <w:p w14:paraId="7F44C6C2" w14:textId="77777777" w:rsidR="00C307FF" w:rsidRDefault="00CA7E12" w:rsidP="00BF3B55">
      <w:pPr>
        <w:spacing w:before="40" w:line="360" w:lineRule="auto"/>
        <w:ind w:firstLine="709"/>
        <w:jc w:val="both"/>
      </w:pPr>
      <w:r>
        <w:t xml:space="preserve">ГОСТ 15150 </w:t>
      </w:r>
      <w:r w:rsidRPr="00CA7E12">
        <w:t>И</w:t>
      </w:r>
      <w:r>
        <w:t>сполнения для различных климатических районов. Категории, условия эксплуатации, хранения и транспортирования в части воздействия</w:t>
      </w:r>
      <w:r w:rsidR="00C307FF">
        <w:t xml:space="preserve"> климатических факторов внешней среды.</w:t>
      </w:r>
    </w:p>
    <w:p w14:paraId="0C89F631" w14:textId="77777777" w:rsidR="00590610" w:rsidRPr="00590610" w:rsidRDefault="00590610" w:rsidP="00C307FF">
      <w:pPr>
        <w:spacing w:before="40" w:line="240" w:lineRule="auto"/>
        <w:ind w:firstLine="709"/>
        <w:jc w:val="both"/>
      </w:pPr>
      <w:r w:rsidRPr="00590610">
        <w:lastRenderedPageBreak/>
        <w:t>ГОСТ 17216 Чистота промышленная. Классы чистоты жидкостей</w:t>
      </w:r>
    </w:p>
    <w:p w14:paraId="23B67711" w14:textId="77777777" w:rsidR="00590610" w:rsidRDefault="00010609" w:rsidP="00D16DED">
      <w:pPr>
        <w:spacing w:after="0" w:line="360" w:lineRule="auto"/>
        <w:ind w:firstLine="709"/>
        <w:jc w:val="both"/>
      </w:pPr>
      <w:r w:rsidRPr="00895E92">
        <w:t>ГОСТ 17411</w:t>
      </w:r>
      <w:r w:rsidR="005E140C">
        <w:t xml:space="preserve"> </w:t>
      </w:r>
      <w:r w:rsidRPr="00895E92">
        <w:t xml:space="preserve">Гидроприводы объемные. Общие технические </w:t>
      </w:r>
      <w:r w:rsidR="00003595" w:rsidRPr="00A32458">
        <w:t>требования</w:t>
      </w:r>
    </w:p>
    <w:p w14:paraId="2A0282AC" w14:textId="05EA7276" w:rsidR="00BF1BEB" w:rsidRPr="007D14F5" w:rsidRDefault="00BF1BEB" w:rsidP="00D16DED">
      <w:pPr>
        <w:spacing w:after="0" w:line="360" w:lineRule="auto"/>
        <w:ind w:firstLine="709"/>
        <w:jc w:val="both"/>
      </w:pPr>
      <w:r w:rsidRPr="007D14F5">
        <w:t>ГОСТ 17752</w:t>
      </w:r>
      <w:r w:rsidR="007D14F5" w:rsidRPr="007D14F5">
        <w:t xml:space="preserve"> Гидропривод объемный и пневмопривод. Термины и определения</w:t>
      </w:r>
    </w:p>
    <w:p w14:paraId="3D5BBC81" w14:textId="77777777" w:rsidR="00590610" w:rsidRPr="007D14F5" w:rsidRDefault="00590610" w:rsidP="00AB7CE8">
      <w:pPr>
        <w:spacing w:before="40" w:line="240" w:lineRule="auto"/>
        <w:ind w:firstLine="709"/>
      </w:pPr>
      <w:r w:rsidRPr="007D14F5">
        <w:t>ГОСТ 20719 Гидромоторы. Правила приемки и методы испытаний</w:t>
      </w:r>
    </w:p>
    <w:p w14:paraId="2BC2D44B" w14:textId="5585D5E1" w:rsidR="00BF3B55" w:rsidRDefault="00BF1BEB" w:rsidP="00BF3B55">
      <w:pPr>
        <w:autoSpaceDE w:val="0"/>
        <w:autoSpaceDN w:val="0"/>
        <w:adjustRightInd w:val="0"/>
        <w:spacing w:after="0" w:line="360" w:lineRule="auto"/>
        <w:ind w:firstLine="709"/>
      </w:pPr>
      <w:r w:rsidRPr="007D14F5">
        <w:t xml:space="preserve">ГОСТ </w:t>
      </w:r>
      <w:r w:rsidRPr="007D14F5">
        <w:rPr>
          <w:lang w:val="en-US"/>
        </w:rPr>
        <w:t>ISO</w:t>
      </w:r>
      <w:r w:rsidRPr="007D14F5">
        <w:t xml:space="preserve"> 17769-1</w:t>
      </w:r>
      <w:r w:rsidR="00BF3B55">
        <w:t xml:space="preserve"> </w:t>
      </w:r>
      <w:r w:rsidR="00BF3B55" w:rsidRPr="00BF3B55">
        <w:t>Насосы жидкостные и установки. Основные термины, определения, количественные величины, буквенные обозначения и единицы измерения. Часть 1. Жидкостные насосы</w:t>
      </w:r>
    </w:p>
    <w:p w14:paraId="41BD6178" w14:textId="77777777" w:rsidR="00EE6888" w:rsidRPr="00185A87" w:rsidRDefault="00EE6888" w:rsidP="00EE6888">
      <w:pPr>
        <w:spacing w:after="0" w:line="360" w:lineRule="auto"/>
        <w:ind w:firstLine="709"/>
        <w:jc w:val="both"/>
      </w:pPr>
      <w:r w:rsidRPr="00185A87">
        <w:t>Г</w:t>
      </w:r>
      <w:r>
        <w:t xml:space="preserve">ОСТ Р 52543 (ЕН 982:1996) </w:t>
      </w:r>
      <w:r w:rsidRPr="00185A87">
        <w:t>Гидроприводы объемные. Требования безопасности</w:t>
      </w:r>
    </w:p>
    <w:p w14:paraId="64969E8E" w14:textId="77777777" w:rsidR="00590610" w:rsidRDefault="00590610" w:rsidP="00185A87">
      <w:pPr>
        <w:spacing w:after="0" w:line="360" w:lineRule="auto"/>
        <w:ind w:firstLine="709"/>
        <w:jc w:val="both"/>
        <w:rPr>
          <w:iCs/>
          <w:spacing w:val="40"/>
        </w:rPr>
      </w:pPr>
    </w:p>
    <w:p w14:paraId="014DA686" w14:textId="77777777" w:rsidR="00185A87" w:rsidRPr="00AB7CE8" w:rsidRDefault="00185A87" w:rsidP="00185A87">
      <w:pPr>
        <w:spacing w:after="0" w:line="360" w:lineRule="auto"/>
        <w:ind w:firstLine="709"/>
        <w:jc w:val="both"/>
        <w:rPr>
          <w:sz w:val="22"/>
          <w:szCs w:val="22"/>
        </w:rPr>
      </w:pPr>
      <w:r w:rsidRPr="00AB7CE8">
        <w:rPr>
          <w:iCs/>
          <w:spacing w:val="40"/>
          <w:sz w:val="22"/>
          <w:szCs w:val="22"/>
        </w:rPr>
        <w:t>Примечание</w:t>
      </w:r>
      <w:r w:rsidRPr="00AB7CE8">
        <w:rPr>
          <w:sz w:val="22"/>
          <w:szCs w:val="2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AFA1C9A" w14:textId="77777777" w:rsidR="006E36CB" w:rsidRPr="00D16DED" w:rsidRDefault="006E36CB" w:rsidP="00185A87">
      <w:pPr>
        <w:spacing w:after="0" w:line="360" w:lineRule="auto"/>
        <w:ind w:firstLine="709"/>
        <w:jc w:val="both"/>
        <w:rPr>
          <w:szCs w:val="22"/>
        </w:rPr>
      </w:pPr>
    </w:p>
    <w:p w14:paraId="08280316" w14:textId="77777777" w:rsidR="00D16DED" w:rsidRPr="00D16DED" w:rsidRDefault="00D16DED" w:rsidP="00185A87">
      <w:pPr>
        <w:spacing w:after="0" w:line="360" w:lineRule="auto"/>
        <w:ind w:firstLine="709"/>
        <w:jc w:val="both"/>
        <w:rPr>
          <w:szCs w:val="22"/>
        </w:rPr>
      </w:pPr>
    </w:p>
    <w:p w14:paraId="020B1862" w14:textId="77777777" w:rsidR="002522C2" w:rsidRPr="008737F3" w:rsidRDefault="00AB7CE8" w:rsidP="00D16DED">
      <w:pPr>
        <w:pStyle w:val="1"/>
        <w:numPr>
          <w:ilvl w:val="0"/>
          <w:numId w:val="0"/>
        </w:numPr>
        <w:tabs>
          <w:tab w:val="left" w:pos="1134"/>
        </w:tabs>
        <w:spacing w:before="0" w:after="0" w:line="360" w:lineRule="auto"/>
        <w:ind w:left="709"/>
        <w:rPr>
          <w:szCs w:val="28"/>
        </w:rPr>
      </w:pPr>
      <w:bookmarkStart w:id="4" w:name="_Toc100067698"/>
      <w:bookmarkStart w:id="5" w:name="_Toc114558896"/>
      <w:r>
        <w:rPr>
          <w:szCs w:val="28"/>
        </w:rPr>
        <w:t xml:space="preserve">3 </w:t>
      </w:r>
      <w:r w:rsidR="00841810" w:rsidRPr="00555A90">
        <w:rPr>
          <w:szCs w:val="28"/>
        </w:rPr>
        <w:t>Термины</w:t>
      </w:r>
      <w:r w:rsidR="008737F3">
        <w:rPr>
          <w:szCs w:val="28"/>
        </w:rPr>
        <w:t xml:space="preserve"> и</w:t>
      </w:r>
      <w:r w:rsidR="00841810" w:rsidRPr="00555A90">
        <w:rPr>
          <w:szCs w:val="28"/>
        </w:rPr>
        <w:t xml:space="preserve"> определения</w:t>
      </w:r>
      <w:bookmarkEnd w:id="4"/>
      <w:bookmarkEnd w:id="5"/>
    </w:p>
    <w:p w14:paraId="7EB317F7" w14:textId="77777777" w:rsidR="00D16DED" w:rsidRDefault="00D16DED" w:rsidP="005B2134">
      <w:pPr>
        <w:spacing w:after="0" w:line="360" w:lineRule="auto"/>
        <w:ind w:firstLine="709"/>
        <w:jc w:val="both"/>
      </w:pPr>
    </w:p>
    <w:p w14:paraId="37AB554F" w14:textId="73651496" w:rsidR="00DA1C81" w:rsidRPr="00041BE7" w:rsidRDefault="00E0492B" w:rsidP="005B2134">
      <w:pPr>
        <w:spacing w:after="0" w:line="360" w:lineRule="auto"/>
        <w:ind w:firstLine="709"/>
        <w:jc w:val="both"/>
      </w:pPr>
      <w:r w:rsidRPr="00041BE7">
        <w:t>В настоящем стандарте применены</w:t>
      </w:r>
      <w:r w:rsidR="00BF1BEB">
        <w:t xml:space="preserve"> </w:t>
      </w:r>
      <w:r w:rsidR="00BF1BEB" w:rsidRPr="00A45F1D">
        <w:t xml:space="preserve">термины по ГОСТ </w:t>
      </w:r>
      <w:r w:rsidR="00BF1BEB" w:rsidRPr="00A45F1D">
        <w:rPr>
          <w:lang w:val="en-US"/>
        </w:rPr>
        <w:t>ISO</w:t>
      </w:r>
      <w:r w:rsidR="00BF1BEB" w:rsidRPr="00A45F1D">
        <w:t xml:space="preserve"> 17769-1</w:t>
      </w:r>
      <w:r w:rsidR="007B57CA" w:rsidRPr="00A45F1D">
        <w:t xml:space="preserve"> </w:t>
      </w:r>
      <w:r w:rsidR="00BF1BEB" w:rsidRPr="00A45F1D">
        <w:t xml:space="preserve">и </w:t>
      </w:r>
      <w:r w:rsidR="00BF3B55">
        <w:t xml:space="preserve">                </w:t>
      </w:r>
      <w:r w:rsidR="00BF1BEB" w:rsidRPr="00A45F1D">
        <w:t>ГОСТ 17752</w:t>
      </w:r>
      <w:r w:rsidR="009C0FC8">
        <w:t>.</w:t>
      </w:r>
    </w:p>
    <w:p w14:paraId="10B7BAFD" w14:textId="77777777" w:rsidR="00BF3B55" w:rsidRDefault="00BF3B55" w:rsidP="00E56ED4">
      <w:pPr>
        <w:spacing w:after="0" w:line="360" w:lineRule="auto"/>
        <w:ind w:firstLine="709"/>
        <w:jc w:val="both"/>
        <w:rPr>
          <w:color w:val="FF0000"/>
        </w:rPr>
      </w:pPr>
    </w:p>
    <w:p w14:paraId="19512278" w14:textId="77777777" w:rsidR="00EE6888" w:rsidRPr="009F61C2" w:rsidRDefault="00EE6888" w:rsidP="00E56ED4">
      <w:pPr>
        <w:spacing w:after="0" w:line="360" w:lineRule="auto"/>
        <w:ind w:firstLine="709"/>
        <w:jc w:val="both"/>
        <w:rPr>
          <w:color w:val="FF0000"/>
        </w:rPr>
      </w:pPr>
    </w:p>
    <w:p w14:paraId="3A06C531" w14:textId="77777777" w:rsidR="007D14F5" w:rsidRDefault="007D14F5" w:rsidP="006539A5">
      <w:pPr>
        <w:rPr>
          <w:szCs w:val="28"/>
        </w:rPr>
      </w:pPr>
      <w:bookmarkStart w:id="6" w:name="_Toc100067700"/>
      <w:bookmarkStart w:id="7" w:name="_Toc114558897"/>
    </w:p>
    <w:p w14:paraId="29B4FD91" w14:textId="77777777" w:rsidR="00FB462F" w:rsidRPr="00A32458" w:rsidRDefault="00075EFA" w:rsidP="00D16DED">
      <w:pPr>
        <w:pStyle w:val="1"/>
        <w:numPr>
          <w:ilvl w:val="0"/>
          <w:numId w:val="0"/>
        </w:numPr>
        <w:spacing w:before="0" w:after="0" w:line="360" w:lineRule="auto"/>
        <w:ind w:firstLine="709"/>
        <w:rPr>
          <w:szCs w:val="28"/>
        </w:rPr>
      </w:pPr>
      <w:r w:rsidRPr="00A32458">
        <w:rPr>
          <w:szCs w:val="28"/>
        </w:rPr>
        <w:lastRenderedPageBreak/>
        <w:t xml:space="preserve">4 </w:t>
      </w:r>
      <w:r w:rsidR="00FB462F" w:rsidRPr="00A32458">
        <w:rPr>
          <w:szCs w:val="28"/>
        </w:rPr>
        <w:t>Общие технические требования</w:t>
      </w:r>
      <w:bookmarkEnd w:id="6"/>
      <w:bookmarkEnd w:id="7"/>
    </w:p>
    <w:p w14:paraId="175A9A1C" w14:textId="77777777" w:rsidR="006539A5" w:rsidRDefault="006539A5" w:rsidP="00AB7CE8">
      <w:pPr>
        <w:pStyle w:val="FORMATTEXT"/>
        <w:spacing w:line="360" w:lineRule="auto"/>
        <w:ind w:firstLine="709"/>
        <w:jc w:val="both"/>
      </w:pPr>
    </w:p>
    <w:p w14:paraId="1F707B1F" w14:textId="3F824C5D" w:rsidR="00F80936" w:rsidRDefault="003661F7" w:rsidP="00AB7CE8">
      <w:pPr>
        <w:pStyle w:val="FORMATTEXT"/>
        <w:spacing w:line="360" w:lineRule="auto"/>
        <w:ind w:firstLine="709"/>
        <w:jc w:val="both"/>
        <w:rPr>
          <w:rFonts w:eastAsia="Times New Roman"/>
        </w:rPr>
      </w:pPr>
      <w:r>
        <w:t xml:space="preserve">4.1 </w:t>
      </w:r>
      <w:r w:rsidR="00EE6888">
        <w:t>Насос</w:t>
      </w:r>
      <w:r w:rsidR="00F62786">
        <w:t>ы</w:t>
      </w:r>
      <w:r w:rsidR="00FB462F" w:rsidRPr="00BF1A2C">
        <w:t xml:space="preserve"> и гидромоторы должны изгот</w:t>
      </w:r>
      <w:r w:rsidR="00B007DB">
        <w:t>авливать</w:t>
      </w:r>
      <w:r w:rsidR="00FB462F" w:rsidRPr="00BF1A2C">
        <w:t xml:space="preserve">ся в соответствии с требованиями настоящего </w:t>
      </w:r>
      <w:r w:rsidR="00FB462F" w:rsidRPr="0013443A">
        <w:t xml:space="preserve">стандарта, </w:t>
      </w:r>
      <w:r w:rsidR="00FB462F" w:rsidRPr="00B23505">
        <w:t xml:space="preserve">ГОСТ 17411, стандартов и технических условий на </w:t>
      </w:r>
      <w:r w:rsidR="00EE6888">
        <w:t>насос</w:t>
      </w:r>
      <w:r w:rsidR="00FB462F" w:rsidRPr="00B23505">
        <w:t>ы и гидромоторы конкретных типов</w:t>
      </w:r>
      <w:r w:rsidR="00C307FF">
        <w:t xml:space="preserve"> </w:t>
      </w:r>
      <w:r w:rsidR="00185A87" w:rsidRPr="00B23505">
        <w:rPr>
          <w:rFonts w:eastAsia="Times New Roman"/>
        </w:rPr>
        <w:t>по рабочим чертежам, утвержденным в установленном порядке.</w:t>
      </w:r>
    </w:p>
    <w:p w14:paraId="393006C4" w14:textId="30AC81F9" w:rsidR="00B007DB" w:rsidRDefault="00B007DB" w:rsidP="00AB7CE8">
      <w:pPr>
        <w:pStyle w:val="FORMATTEXT"/>
        <w:spacing w:line="360" w:lineRule="auto"/>
        <w:ind w:firstLine="709"/>
        <w:jc w:val="both"/>
        <w:rPr>
          <w:rFonts w:eastAsia="Times New Roman"/>
        </w:rPr>
      </w:pPr>
      <w:r>
        <w:rPr>
          <w:rFonts w:eastAsia="Times New Roman"/>
        </w:rPr>
        <w:t xml:space="preserve">4.2 </w:t>
      </w:r>
      <w:r w:rsidR="00BF1BEB" w:rsidRPr="00A45F1D">
        <w:rPr>
          <w:rFonts w:eastAsia="Times New Roman"/>
        </w:rPr>
        <w:t xml:space="preserve">Допуск плоскостности </w:t>
      </w:r>
      <w:r w:rsidRPr="00A45F1D">
        <w:rPr>
          <w:rFonts w:eastAsia="Times New Roman"/>
        </w:rPr>
        <w:t xml:space="preserve">монтажных поверхностей в корпусных деталях </w:t>
      </w:r>
      <w:r w:rsidR="00EE6888">
        <w:rPr>
          <w:rFonts w:eastAsia="Times New Roman"/>
        </w:rPr>
        <w:t>насос</w:t>
      </w:r>
      <w:r w:rsidRPr="00A45F1D">
        <w:rPr>
          <w:rFonts w:eastAsia="Times New Roman"/>
        </w:rPr>
        <w:t xml:space="preserve">ов и гидромоторов для присоединения фланцев трубопроводов </w:t>
      </w:r>
      <w:r w:rsidR="005619AC" w:rsidRPr="00A45F1D">
        <w:rPr>
          <w:rFonts w:eastAsia="Times New Roman"/>
        </w:rPr>
        <w:t>должен быть не более</w:t>
      </w:r>
      <w:r w:rsidRPr="00A45F1D">
        <w:rPr>
          <w:rFonts w:eastAsia="Times New Roman"/>
        </w:rPr>
        <w:t xml:space="preserve"> 0,</w:t>
      </w:r>
      <w:r>
        <w:rPr>
          <w:rFonts w:eastAsia="Times New Roman"/>
        </w:rPr>
        <w:t xml:space="preserve">02 мм на длине 100 мм (и не более 0,05 на всей плоскости). Параметр шероховатости </w:t>
      </w:r>
      <w:r w:rsidR="00830381">
        <w:rPr>
          <w:rFonts w:eastAsia="Times New Roman"/>
          <w:lang w:val="en-US"/>
        </w:rPr>
        <w:t>Ra</w:t>
      </w:r>
      <w:r w:rsidR="00830381">
        <w:rPr>
          <w:rFonts w:eastAsia="Times New Roman"/>
        </w:rPr>
        <w:t xml:space="preserve"> </w:t>
      </w:r>
      <w:r>
        <w:rPr>
          <w:rFonts w:eastAsia="Times New Roman"/>
        </w:rPr>
        <w:t>по ГОСТ 2789 монтажной поверхности должен быть</w:t>
      </w:r>
      <w:r w:rsidR="00830381">
        <w:rPr>
          <w:rFonts w:eastAsia="Times New Roman"/>
        </w:rPr>
        <w:t xml:space="preserve"> меньше или равен</w:t>
      </w:r>
      <w:r w:rsidR="006539A5">
        <w:rPr>
          <w:rFonts w:eastAsia="Times New Roman"/>
        </w:rPr>
        <w:t xml:space="preserve"> </w:t>
      </w:r>
      <w:r w:rsidRPr="00B007DB">
        <w:rPr>
          <w:rFonts w:eastAsia="Times New Roman"/>
        </w:rPr>
        <w:t xml:space="preserve">2,5 </w:t>
      </w:r>
      <w:r>
        <w:rPr>
          <w:rFonts w:eastAsia="Times New Roman"/>
        </w:rPr>
        <w:t>мкм.</w:t>
      </w:r>
    </w:p>
    <w:p w14:paraId="0FB0C8B1" w14:textId="3C1FAF9D" w:rsidR="00B007DB" w:rsidRDefault="00B007DB" w:rsidP="00AB7CE8">
      <w:pPr>
        <w:pStyle w:val="FORMATTEXT"/>
        <w:spacing w:line="360" w:lineRule="auto"/>
        <w:ind w:firstLine="709"/>
        <w:jc w:val="both"/>
        <w:rPr>
          <w:rFonts w:eastAsia="Times New Roman"/>
        </w:rPr>
      </w:pPr>
      <w:r>
        <w:rPr>
          <w:rFonts w:eastAsia="Times New Roman"/>
        </w:rPr>
        <w:t xml:space="preserve">4.3 Вынос пленки рабочей жидкости через уплотнительную манжету вала </w:t>
      </w:r>
      <w:r w:rsidR="00EE6888">
        <w:rPr>
          <w:rFonts w:eastAsia="Times New Roman"/>
        </w:rPr>
        <w:t>насос</w:t>
      </w:r>
      <w:r>
        <w:rPr>
          <w:rFonts w:eastAsia="Times New Roman"/>
        </w:rPr>
        <w:t xml:space="preserve">а или гидромотора, работающих на минеральном масле или другой жидкости с подобными свойствами не должен приводить к </w:t>
      </w:r>
      <w:proofErr w:type="spellStart"/>
      <w:r>
        <w:rPr>
          <w:rFonts w:eastAsia="Times New Roman"/>
        </w:rPr>
        <w:t>каплеобразованию</w:t>
      </w:r>
      <w:proofErr w:type="spellEnd"/>
      <w:r>
        <w:rPr>
          <w:rFonts w:eastAsia="Times New Roman"/>
        </w:rPr>
        <w:t>.</w:t>
      </w:r>
    </w:p>
    <w:p w14:paraId="0C0FF7A9" w14:textId="097915E0" w:rsidR="00B007DB" w:rsidRPr="00A40FAB" w:rsidRDefault="00A45F1D" w:rsidP="00AB7CE8">
      <w:pPr>
        <w:pStyle w:val="FORMATTEXT"/>
        <w:spacing w:line="360" w:lineRule="auto"/>
        <w:ind w:firstLine="709"/>
        <w:jc w:val="both"/>
        <w:rPr>
          <w:rFonts w:eastAsia="Times New Roman"/>
        </w:rPr>
      </w:pPr>
      <w:r>
        <w:rPr>
          <w:rFonts w:eastAsia="Times New Roman"/>
        </w:rPr>
        <w:t xml:space="preserve">4.4 </w:t>
      </w:r>
      <w:r w:rsidR="00B007DB">
        <w:rPr>
          <w:rFonts w:eastAsia="Times New Roman"/>
        </w:rPr>
        <w:t xml:space="preserve">Утечка жидкости через уплотнительную манжету вала </w:t>
      </w:r>
      <w:r w:rsidR="00EE6888">
        <w:rPr>
          <w:rFonts w:eastAsia="Times New Roman"/>
        </w:rPr>
        <w:t>насос</w:t>
      </w:r>
      <w:r w:rsidR="00B007DB">
        <w:rPr>
          <w:rFonts w:eastAsia="Times New Roman"/>
        </w:rPr>
        <w:t xml:space="preserve">а или гидромотора, работающих на жидкости с кинематической </w:t>
      </w:r>
      <w:r w:rsidR="00A40FAB">
        <w:rPr>
          <w:rFonts w:eastAsia="Times New Roman"/>
        </w:rPr>
        <w:t>вязкостью более низкой, чем у минеральных масел, не должна превышать 0,5 см</w:t>
      </w:r>
      <w:r w:rsidR="00A40FAB">
        <w:rPr>
          <w:rFonts w:eastAsia="Times New Roman"/>
          <w:vertAlign w:val="superscript"/>
        </w:rPr>
        <w:t>3</w:t>
      </w:r>
      <w:r w:rsidR="00A40FAB">
        <w:rPr>
          <w:rFonts w:eastAsia="Times New Roman"/>
        </w:rPr>
        <w:t>/ч.</w:t>
      </w:r>
    </w:p>
    <w:p w14:paraId="5B9CD234" w14:textId="59F9DE9B" w:rsidR="006C1065" w:rsidRPr="00075EFA" w:rsidRDefault="00A40FAB" w:rsidP="00AB7CE8">
      <w:pPr>
        <w:spacing w:before="40" w:after="0" w:line="360" w:lineRule="auto"/>
        <w:ind w:firstLine="709"/>
        <w:jc w:val="both"/>
        <w:rPr>
          <w:rFonts w:eastAsiaTheme="minorEastAsia"/>
          <w:lang w:eastAsia="ru-RU"/>
        </w:rPr>
      </w:pPr>
      <w:r>
        <w:rPr>
          <w:rFonts w:eastAsiaTheme="minorEastAsia"/>
          <w:lang w:eastAsia="ru-RU"/>
        </w:rPr>
        <w:t>4.5</w:t>
      </w:r>
      <w:r w:rsidR="00AB7CE8">
        <w:rPr>
          <w:rFonts w:eastAsiaTheme="minorEastAsia"/>
          <w:lang w:eastAsia="ru-RU"/>
        </w:rPr>
        <w:t xml:space="preserve"> </w:t>
      </w:r>
      <w:r w:rsidR="006C1065" w:rsidRPr="00075EFA">
        <w:rPr>
          <w:rFonts w:eastAsiaTheme="minorEastAsia"/>
          <w:lang w:eastAsia="ru-RU"/>
        </w:rPr>
        <w:t xml:space="preserve">Каждая единица </w:t>
      </w:r>
      <w:r w:rsidR="00EE6888">
        <w:rPr>
          <w:rFonts w:eastAsiaTheme="minorEastAsia"/>
          <w:lang w:eastAsia="ru-RU"/>
        </w:rPr>
        <w:t>насос</w:t>
      </w:r>
      <w:r w:rsidR="006C1065" w:rsidRPr="00075EFA">
        <w:rPr>
          <w:rFonts w:eastAsiaTheme="minorEastAsia"/>
          <w:lang w:eastAsia="ru-RU"/>
        </w:rPr>
        <w:t xml:space="preserve">а и гидромотора должна проходить приемо-сдаточные испытания согласно ГОСТ 14658, ГОСТ 20719, либо </w:t>
      </w:r>
      <w:r>
        <w:rPr>
          <w:rFonts w:eastAsiaTheme="minorEastAsia"/>
          <w:lang w:eastAsia="ru-RU"/>
        </w:rPr>
        <w:t xml:space="preserve">технических условий, </w:t>
      </w:r>
      <w:r w:rsidR="006C1065" w:rsidRPr="00075EFA">
        <w:rPr>
          <w:rFonts w:eastAsiaTheme="minorEastAsia"/>
          <w:lang w:eastAsia="ru-RU"/>
        </w:rPr>
        <w:t xml:space="preserve">стандартов и </w:t>
      </w:r>
      <w:r w:rsidR="00D53B80" w:rsidRPr="00075EFA">
        <w:rPr>
          <w:rFonts w:eastAsiaTheme="minorEastAsia"/>
          <w:lang w:eastAsia="ru-RU"/>
        </w:rPr>
        <w:t>программ,</w:t>
      </w:r>
      <w:r w:rsidR="006C1065" w:rsidRPr="00075EFA">
        <w:rPr>
          <w:rFonts w:eastAsiaTheme="minorEastAsia"/>
          <w:lang w:eastAsia="ru-RU"/>
        </w:rPr>
        <w:t xml:space="preserve"> и методик испытаний предприятия-изготовителя.</w:t>
      </w:r>
    </w:p>
    <w:p w14:paraId="2A38FD7E" w14:textId="140700CA" w:rsidR="00FB462F" w:rsidRPr="00FB462F" w:rsidRDefault="00AB7CE8" w:rsidP="00075EFA">
      <w:pPr>
        <w:pStyle w:val="FORMATTEXT"/>
        <w:tabs>
          <w:tab w:val="left" w:pos="1276"/>
        </w:tabs>
        <w:spacing w:line="360" w:lineRule="auto"/>
        <w:ind w:firstLine="709"/>
        <w:jc w:val="both"/>
      </w:pPr>
      <w:r>
        <w:t>4.</w:t>
      </w:r>
      <w:r w:rsidR="00A40FAB">
        <w:t>6</w:t>
      </w:r>
      <w:r>
        <w:t xml:space="preserve"> </w:t>
      </w:r>
      <w:r w:rsidR="00A40FAB" w:rsidRPr="00A45F1D">
        <w:t>В стандартах</w:t>
      </w:r>
      <w:r w:rsidR="00087249" w:rsidRPr="00A45F1D">
        <w:t xml:space="preserve"> и</w:t>
      </w:r>
      <w:r w:rsidR="00FB462F" w:rsidRPr="00A45F1D">
        <w:t xml:space="preserve"> технических условиях</w:t>
      </w:r>
      <w:r w:rsidR="00A40FAB" w:rsidRPr="00A45F1D">
        <w:t xml:space="preserve">, </w:t>
      </w:r>
      <w:r w:rsidR="00FB462F" w:rsidRPr="00895E92">
        <w:t xml:space="preserve">на конкретные виды </w:t>
      </w:r>
      <w:r w:rsidR="00EE6888">
        <w:t>насос</w:t>
      </w:r>
      <w:r w:rsidR="00FB462F" w:rsidRPr="00895E92">
        <w:t>ов и гидромоторов дополнительно к сведениям, установленным ГОСТ 17411</w:t>
      </w:r>
      <w:r w:rsidR="00FB462F" w:rsidRPr="00FB462F">
        <w:t>, должны быть указаны:</w:t>
      </w:r>
    </w:p>
    <w:p w14:paraId="67619420" w14:textId="77777777" w:rsidR="00FB462F" w:rsidRDefault="00F62786"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значения параметров, приведенных</w:t>
      </w:r>
      <w:r w:rsidR="00FB462F" w:rsidRPr="00D16DED">
        <w:rPr>
          <w:rFonts w:eastAsia="Calibri"/>
          <w:szCs w:val="18"/>
        </w:rPr>
        <w:t xml:space="preserve"> в приложении </w:t>
      </w:r>
      <w:r w:rsidR="00905584" w:rsidRPr="00D16DED">
        <w:rPr>
          <w:rFonts w:eastAsia="Calibri"/>
          <w:szCs w:val="18"/>
        </w:rPr>
        <w:t>А</w:t>
      </w:r>
      <w:r w:rsidR="00FB462F" w:rsidRPr="00D16DED">
        <w:rPr>
          <w:rFonts w:eastAsia="Calibri"/>
          <w:szCs w:val="18"/>
        </w:rPr>
        <w:t>;</w:t>
      </w:r>
    </w:p>
    <w:p w14:paraId="257C8929" w14:textId="77777777" w:rsidR="00A40FAB" w:rsidRDefault="00A40FAB" w:rsidP="00D16DED">
      <w:pPr>
        <w:pStyle w:val="a9"/>
        <w:numPr>
          <w:ilvl w:val="0"/>
          <w:numId w:val="22"/>
        </w:numPr>
        <w:tabs>
          <w:tab w:val="left" w:pos="993"/>
        </w:tabs>
        <w:spacing w:after="0" w:line="360" w:lineRule="auto"/>
        <w:ind w:left="0" w:firstLine="709"/>
        <w:jc w:val="both"/>
        <w:rPr>
          <w:rFonts w:eastAsia="Calibri"/>
          <w:szCs w:val="18"/>
        </w:rPr>
      </w:pPr>
      <w:r>
        <w:rPr>
          <w:rFonts w:eastAsia="Calibri"/>
          <w:szCs w:val="18"/>
        </w:rPr>
        <w:t>допускаемые осевые и радиальные нагрузки на конец вала с указанием режима работы, для которого эти данные приводятся;</w:t>
      </w:r>
    </w:p>
    <w:p w14:paraId="35A6B533" w14:textId="77777777" w:rsidR="00A40FAB" w:rsidRDefault="00A40FAB" w:rsidP="00D16DED">
      <w:pPr>
        <w:pStyle w:val="a9"/>
        <w:numPr>
          <w:ilvl w:val="0"/>
          <w:numId w:val="22"/>
        </w:numPr>
        <w:tabs>
          <w:tab w:val="left" w:pos="993"/>
        </w:tabs>
        <w:spacing w:after="0" w:line="360" w:lineRule="auto"/>
        <w:ind w:left="0" w:firstLine="709"/>
        <w:jc w:val="both"/>
        <w:rPr>
          <w:rFonts w:eastAsia="Calibri"/>
          <w:szCs w:val="18"/>
        </w:rPr>
      </w:pPr>
      <w:r>
        <w:rPr>
          <w:rFonts w:eastAsia="Calibri"/>
          <w:szCs w:val="18"/>
        </w:rPr>
        <w:t xml:space="preserve">условия пуска </w:t>
      </w:r>
      <w:r w:rsidR="008A18BA">
        <w:rPr>
          <w:rFonts w:eastAsia="Calibri"/>
          <w:szCs w:val="18"/>
        </w:rPr>
        <w:t>и остановки;</w:t>
      </w:r>
    </w:p>
    <w:p w14:paraId="57822E0F" w14:textId="3DF3AEC9" w:rsidR="008A18BA" w:rsidRPr="00D16DED" w:rsidRDefault="008A18BA" w:rsidP="00D16DED">
      <w:pPr>
        <w:pStyle w:val="a9"/>
        <w:numPr>
          <w:ilvl w:val="0"/>
          <w:numId w:val="22"/>
        </w:numPr>
        <w:tabs>
          <w:tab w:val="left" w:pos="993"/>
        </w:tabs>
        <w:spacing w:after="0" w:line="360" w:lineRule="auto"/>
        <w:ind w:left="0" w:firstLine="709"/>
        <w:jc w:val="both"/>
        <w:rPr>
          <w:rFonts w:eastAsia="Calibri"/>
          <w:szCs w:val="18"/>
        </w:rPr>
      </w:pPr>
      <w:r>
        <w:rPr>
          <w:rFonts w:eastAsia="Calibri"/>
          <w:szCs w:val="18"/>
        </w:rPr>
        <w:t xml:space="preserve">способ отвода утечек из </w:t>
      </w:r>
      <w:r w:rsidR="00EE6888">
        <w:rPr>
          <w:rFonts w:eastAsia="Calibri"/>
          <w:szCs w:val="18"/>
        </w:rPr>
        <w:t>насос</w:t>
      </w:r>
      <w:r>
        <w:rPr>
          <w:rFonts w:eastAsia="Calibri"/>
          <w:szCs w:val="18"/>
        </w:rPr>
        <w:t>ов и гидромоторов (если это предусмотрено конструктивной схемой);</w:t>
      </w:r>
    </w:p>
    <w:p w14:paraId="382DC8B2" w14:textId="77777777" w:rsidR="00F62786" w:rsidRPr="00D16DED" w:rsidRDefault="00F62786"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требования к параметрам и характеристикам рабочих жидкостей;</w:t>
      </w:r>
    </w:p>
    <w:p w14:paraId="4F7926EF" w14:textId="77777777" w:rsidR="00F62786" w:rsidRPr="00D16DED" w:rsidRDefault="00F62786"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требования к классу чистоты рабоч</w:t>
      </w:r>
      <w:r w:rsidR="006C1065" w:rsidRPr="00D16DED">
        <w:rPr>
          <w:rFonts w:eastAsia="Calibri"/>
          <w:szCs w:val="18"/>
        </w:rPr>
        <w:t>их жидкостей согласно ГОСТ 17216</w:t>
      </w:r>
      <w:r w:rsidRPr="00D16DED">
        <w:rPr>
          <w:rFonts w:eastAsia="Calibri"/>
          <w:szCs w:val="18"/>
        </w:rPr>
        <w:t>;</w:t>
      </w:r>
    </w:p>
    <w:p w14:paraId="75D78998" w14:textId="77777777" w:rsidR="00F62786" w:rsidRPr="00D16DED" w:rsidRDefault="00F62786"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перечень разрешенных к применению рабочих жидкостей с указанием стандартов и технических условий на рабочие жидкости.</w:t>
      </w:r>
    </w:p>
    <w:p w14:paraId="68C68633" w14:textId="38130337" w:rsidR="009E67AB" w:rsidRPr="00075EFA" w:rsidRDefault="00FB462F" w:rsidP="003D0DE9">
      <w:pPr>
        <w:spacing w:after="0" w:line="360" w:lineRule="auto"/>
        <w:ind w:firstLine="709"/>
        <w:rPr>
          <w:rFonts w:eastAsiaTheme="minorEastAsia"/>
          <w:lang w:eastAsia="ru-RU"/>
        </w:rPr>
      </w:pPr>
      <w:r w:rsidRPr="00075EFA">
        <w:rPr>
          <w:rFonts w:eastAsiaTheme="minorEastAsia"/>
          <w:lang w:eastAsia="ru-RU"/>
        </w:rPr>
        <w:lastRenderedPageBreak/>
        <w:t xml:space="preserve">Для регулируемых </w:t>
      </w:r>
      <w:r w:rsidR="00EE6888">
        <w:rPr>
          <w:rFonts w:eastAsiaTheme="minorEastAsia"/>
          <w:lang w:eastAsia="ru-RU"/>
        </w:rPr>
        <w:t>насос</w:t>
      </w:r>
      <w:r w:rsidRPr="00075EFA">
        <w:rPr>
          <w:rFonts w:eastAsiaTheme="minorEastAsia"/>
          <w:lang w:eastAsia="ru-RU"/>
        </w:rPr>
        <w:t xml:space="preserve">ов и </w:t>
      </w:r>
      <w:r w:rsidR="00D53B80" w:rsidRPr="00075EFA">
        <w:rPr>
          <w:rFonts w:eastAsiaTheme="minorEastAsia"/>
          <w:lang w:eastAsia="ru-RU"/>
        </w:rPr>
        <w:t>гидромоторов указывают вид</w:t>
      </w:r>
      <w:r w:rsidR="009E67AB" w:rsidRPr="00075EFA">
        <w:rPr>
          <w:rFonts w:eastAsiaTheme="minorEastAsia"/>
          <w:lang w:eastAsia="ru-RU"/>
        </w:rPr>
        <w:t xml:space="preserve"> регулирования, </w:t>
      </w:r>
      <w:proofErr w:type="gramStart"/>
      <w:r w:rsidR="00D53B80" w:rsidRPr="00075EFA">
        <w:rPr>
          <w:rFonts w:eastAsiaTheme="minorEastAsia"/>
          <w:lang w:eastAsia="ru-RU"/>
        </w:rPr>
        <w:t>например</w:t>
      </w:r>
      <w:proofErr w:type="gramEnd"/>
      <w:r w:rsidR="009E67AB" w:rsidRPr="00075EFA">
        <w:rPr>
          <w:rFonts w:eastAsiaTheme="minorEastAsia"/>
          <w:lang w:eastAsia="ru-RU"/>
        </w:rPr>
        <w:t>:</w:t>
      </w:r>
    </w:p>
    <w:p w14:paraId="231747A4"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ручное (от внешнего механического воздействия);</w:t>
      </w:r>
    </w:p>
    <w:p w14:paraId="4F2434BF"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дискретное (от внешнего сигнала управления);</w:t>
      </w:r>
    </w:p>
    <w:p w14:paraId="3B0858E1"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пропорциональное (от внешнего сигнала управления);</w:t>
      </w:r>
    </w:p>
    <w:p w14:paraId="4A46933E"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постоянного давления;</w:t>
      </w:r>
    </w:p>
    <w:p w14:paraId="108B93C2"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постоянной мощности;</w:t>
      </w:r>
    </w:p>
    <w:p w14:paraId="55B031F9" w14:textId="77777777" w:rsidR="00A32458" w:rsidRPr="00A32458" w:rsidRDefault="00D53B80" w:rsidP="00D16DED">
      <w:pPr>
        <w:pStyle w:val="a9"/>
        <w:numPr>
          <w:ilvl w:val="0"/>
          <w:numId w:val="22"/>
        </w:numPr>
        <w:tabs>
          <w:tab w:val="left" w:pos="993"/>
        </w:tabs>
        <w:spacing w:after="0" w:line="360" w:lineRule="auto"/>
        <w:ind w:left="0" w:firstLine="709"/>
        <w:jc w:val="both"/>
        <w:rPr>
          <w:rFonts w:eastAsiaTheme="minorEastAsia"/>
          <w:lang w:eastAsia="ru-RU"/>
        </w:rPr>
      </w:pPr>
      <w:r w:rsidRPr="00D16DED">
        <w:rPr>
          <w:rFonts w:eastAsia="Calibri"/>
          <w:szCs w:val="18"/>
        </w:rPr>
        <w:t>другие виды</w:t>
      </w:r>
      <w:r w:rsidR="00A32458" w:rsidRPr="00D16DED">
        <w:rPr>
          <w:rFonts w:eastAsia="Calibri"/>
          <w:szCs w:val="18"/>
        </w:rPr>
        <w:t xml:space="preserve"> регулирования по техническим</w:t>
      </w:r>
      <w:r w:rsidR="00A32458" w:rsidRPr="00A32458">
        <w:rPr>
          <w:rFonts w:eastAsiaTheme="minorEastAsia"/>
          <w:lang w:eastAsia="ru-RU"/>
        </w:rPr>
        <w:t xml:space="preserve"> у</w:t>
      </w:r>
      <w:r>
        <w:rPr>
          <w:rFonts w:eastAsiaTheme="minorEastAsia"/>
          <w:lang w:eastAsia="ru-RU"/>
        </w:rPr>
        <w:t>словиям производителя.</w:t>
      </w:r>
    </w:p>
    <w:p w14:paraId="6379F5A5" w14:textId="77777777" w:rsidR="009E67AB" w:rsidRPr="00075EFA" w:rsidRDefault="009E67AB" w:rsidP="003D0DE9">
      <w:pPr>
        <w:spacing w:after="0" w:line="360" w:lineRule="auto"/>
        <w:ind w:firstLine="709"/>
        <w:rPr>
          <w:rFonts w:eastAsiaTheme="minorEastAsia"/>
          <w:lang w:eastAsia="ru-RU"/>
        </w:rPr>
      </w:pPr>
      <w:r w:rsidRPr="00075EFA">
        <w:rPr>
          <w:rFonts w:eastAsiaTheme="minorEastAsia"/>
          <w:lang w:eastAsia="ru-RU"/>
        </w:rPr>
        <w:t>Для каждого вида регулирования (управления) дополнительно указывают:</w:t>
      </w:r>
    </w:p>
    <w:p w14:paraId="58D1B320"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 xml:space="preserve">параметры внешних сигналов управления, </w:t>
      </w:r>
      <w:proofErr w:type="gramStart"/>
      <w:r w:rsidRPr="00D16DED">
        <w:rPr>
          <w:rFonts w:eastAsia="Calibri"/>
          <w:szCs w:val="18"/>
        </w:rPr>
        <w:t>например</w:t>
      </w:r>
      <w:proofErr w:type="gramEnd"/>
      <w:r w:rsidRPr="00D16DED">
        <w:rPr>
          <w:rFonts w:eastAsia="Calibri"/>
          <w:szCs w:val="18"/>
        </w:rPr>
        <w:t>:</w:t>
      </w:r>
    </w:p>
    <w:p w14:paraId="7FD1B9F3" w14:textId="77777777" w:rsidR="009E67AB" w:rsidRPr="00D16DED" w:rsidRDefault="009E67AB" w:rsidP="00EE6888">
      <w:pPr>
        <w:pStyle w:val="a9"/>
        <w:numPr>
          <w:ilvl w:val="0"/>
          <w:numId w:val="23"/>
        </w:numPr>
        <w:tabs>
          <w:tab w:val="left" w:pos="993"/>
          <w:tab w:val="left" w:pos="1134"/>
          <w:tab w:val="left" w:pos="1276"/>
        </w:tabs>
        <w:spacing w:before="240" w:after="0" w:line="360" w:lineRule="auto"/>
        <w:ind w:left="993" w:firstLine="0"/>
        <w:jc w:val="both"/>
        <w:rPr>
          <w:rFonts w:eastAsia="Calibri"/>
          <w:szCs w:val="18"/>
        </w:rPr>
      </w:pPr>
      <w:r w:rsidRPr="00D16DED">
        <w:rPr>
          <w:rFonts w:eastAsia="Calibri"/>
          <w:szCs w:val="18"/>
        </w:rPr>
        <w:t>длина хода или угол поворота регулирующего элемента, усилие или крутящий момент на регулирующем элементе;</w:t>
      </w:r>
    </w:p>
    <w:p w14:paraId="2BD78BA0" w14:textId="77777777" w:rsidR="009E67AB" w:rsidRPr="00D16DED" w:rsidRDefault="009E67AB" w:rsidP="00EE6888">
      <w:pPr>
        <w:pStyle w:val="a9"/>
        <w:numPr>
          <w:ilvl w:val="0"/>
          <w:numId w:val="23"/>
        </w:numPr>
        <w:tabs>
          <w:tab w:val="left" w:pos="993"/>
          <w:tab w:val="left" w:pos="1134"/>
          <w:tab w:val="left" w:pos="1276"/>
        </w:tabs>
        <w:spacing w:before="240" w:after="0" w:line="360" w:lineRule="auto"/>
        <w:ind w:left="993" w:firstLine="0"/>
        <w:jc w:val="both"/>
        <w:rPr>
          <w:rFonts w:eastAsia="Calibri"/>
          <w:szCs w:val="18"/>
        </w:rPr>
      </w:pPr>
      <w:r w:rsidRPr="00D16DED">
        <w:rPr>
          <w:rFonts w:eastAsia="Calibri"/>
          <w:szCs w:val="18"/>
        </w:rPr>
        <w:t>диапазон давлений управления;</w:t>
      </w:r>
    </w:p>
    <w:p w14:paraId="071445C8" w14:textId="77777777" w:rsidR="009E67AB" w:rsidRPr="00D16DED" w:rsidRDefault="009E67AB" w:rsidP="00EE6888">
      <w:pPr>
        <w:pStyle w:val="a9"/>
        <w:numPr>
          <w:ilvl w:val="0"/>
          <w:numId w:val="23"/>
        </w:numPr>
        <w:tabs>
          <w:tab w:val="left" w:pos="993"/>
          <w:tab w:val="left" w:pos="1134"/>
          <w:tab w:val="left" w:pos="1276"/>
        </w:tabs>
        <w:spacing w:before="240" w:after="0" w:line="360" w:lineRule="auto"/>
        <w:ind w:left="993" w:firstLine="0"/>
        <w:jc w:val="both"/>
        <w:rPr>
          <w:rFonts w:eastAsia="Calibri"/>
          <w:szCs w:val="18"/>
        </w:rPr>
      </w:pPr>
      <w:r w:rsidRPr="00D16DED">
        <w:rPr>
          <w:rFonts w:eastAsia="Calibri"/>
          <w:szCs w:val="18"/>
        </w:rPr>
        <w:t>тип и диапазон электрических сигналов управления;</w:t>
      </w:r>
    </w:p>
    <w:p w14:paraId="2FC5B62A" w14:textId="77777777" w:rsidR="009E67AB" w:rsidRPr="00D16DED" w:rsidRDefault="00D53B80" w:rsidP="00EE6888">
      <w:pPr>
        <w:pStyle w:val="a9"/>
        <w:numPr>
          <w:ilvl w:val="0"/>
          <w:numId w:val="23"/>
        </w:numPr>
        <w:tabs>
          <w:tab w:val="left" w:pos="993"/>
          <w:tab w:val="left" w:pos="1134"/>
          <w:tab w:val="left" w:pos="1276"/>
        </w:tabs>
        <w:spacing w:before="240" w:after="0" w:line="360" w:lineRule="auto"/>
        <w:ind w:left="993" w:firstLine="0"/>
        <w:jc w:val="both"/>
        <w:rPr>
          <w:rFonts w:eastAsia="Calibri"/>
          <w:szCs w:val="18"/>
        </w:rPr>
      </w:pPr>
      <w:r w:rsidRPr="00D16DED">
        <w:rPr>
          <w:rFonts w:eastAsia="Calibri"/>
          <w:szCs w:val="18"/>
        </w:rPr>
        <w:t>другие виды</w:t>
      </w:r>
      <w:r w:rsidR="00AA2685" w:rsidRPr="00D16DED">
        <w:rPr>
          <w:rFonts w:eastAsia="Calibri"/>
          <w:szCs w:val="18"/>
        </w:rPr>
        <w:t xml:space="preserve"> регулирования по</w:t>
      </w:r>
      <w:r w:rsidR="00A32458" w:rsidRPr="00D16DED">
        <w:rPr>
          <w:rFonts w:eastAsia="Calibri"/>
          <w:szCs w:val="18"/>
        </w:rPr>
        <w:t xml:space="preserve"> техническим условиям производителя</w:t>
      </w:r>
      <w:r w:rsidR="00AA2685" w:rsidRPr="00D16DED">
        <w:rPr>
          <w:rFonts w:eastAsia="Calibri"/>
          <w:szCs w:val="18"/>
        </w:rPr>
        <w:t>;</w:t>
      </w:r>
    </w:p>
    <w:p w14:paraId="4EEA3F0D" w14:textId="77777777" w:rsidR="009E67AB" w:rsidRPr="00D16DED" w:rsidRDefault="009E67AB" w:rsidP="00E56ED4">
      <w:pPr>
        <w:pStyle w:val="a9"/>
        <w:numPr>
          <w:ilvl w:val="0"/>
          <w:numId w:val="22"/>
        </w:numPr>
        <w:tabs>
          <w:tab w:val="left" w:pos="993"/>
        </w:tabs>
        <w:spacing w:before="240" w:after="0" w:line="360" w:lineRule="auto"/>
        <w:ind w:left="0" w:firstLine="709"/>
        <w:jc w:val="both"/>
        <w:rPr>
          <w:rFonts w:eastAsia="Calibri"/>
          <w:szCs w:val="18"/>
        </w:rPr>
      </w:pPr>
      <w:r w:rsidRPr="00D16DED">
        <w:rPr>
          <w:rFonts w:eastAsia="Calibri"/>
          <w:szCs w:val="18"/>
        </w:rPr>
        <w:t>графики зависимости изменения параметров (рабочего объема, мощности, давления, крутящего момента, подачи) в зависимости от изменения внешнего сигнала управления (при необходимости указывают гистерезис) и (или) изменения параметров внешней нагрузки (давления, крутящего момента, частоты вращения вала и др.);</w:t>
      </w:r>
    </w:p>
    <w:p w14:paraId="0B81AEBE" w14:textId="77777777" w:rsidR="009E67AB" w:rsidRPr="00D16DED" w:rsidRDefault="009E67AB"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время цикла регулирования (время, за которое значение рабочего объема изменяется от минимального до максимального при позитивном управлении, либо от максимального до минимального, при негативном управлении);</w:t>
      </w:r>
    </w:p>
    <w:p w14:paraId="09195A69" w14:textId="77777777" w:rsidR="00485101" w:rsidRPr="00D16DED" w:rsidRDefault="00485101" w:rsidP="00D16DED">
      <w:pPr>
        <w:pStyle w:val="a9"/>
        <w:numPr>
          <w:ilvl w:val="0"/>
          <w:numId w:val="22"/>
        </w:numPr>
        <w:tabs>
          <w:tab w:val="left" w:pos="993"/>
        </w:tabs>
        <w:spacing w:after="0" w:line="360" w:lineRule="auto"/>
        <w:ind w:left="0" w:firstLine="709"/>
        <w:jc w:val="both"/>
        <w:rPr>
          <w:rFonts w:eastAsia="Calibri"/>
          <w:szCs w:val="18"/>
        </w:rPr>
      </w:pPr>
      <w:r w:rsidRPr="00D16DED">
        <w:rPr>
          <w:rFonts w:eastAsia="Calibri"/>
          <w:szCs w:val="18"/>
        </w:rPr>
        <w:t>точность поддержания заданного значения регулируемого параметра (давления, расхода, мощности);</w:t>
      </w:r>
    </w:p>
    <w:p w14:paraId="2CAE2824" w14:textId="77777777" w:rsidR="00FB462F" w:rsidRPr="0013443A" w:rsidRDefault="00FB462F" w:rsidP="00D16DED">
      <w:pPr>
        <w:pStyle w:val="a9"/>
        <w:numPr>
          <w:ilvl w:val="0"/>
          <w:numId w:val="22"/>
        </w:numPr>
        <w:tabs>
          <w:tab w:val="left" w:pos="993"/>
        </w:tabs>
        <w:spacing w:after="0" w:line="360" w:lineRule="auto"/>
        <w:ind w:left="0" w:firstLine="709"/>
        <w:jc w:val="both"/>
      </w:pPr>
      <w:r w:rsidRPr="00D16DED">
        <w:rPr>
          <w:rFonts w:eastAsia="Calibri"/>
          <w:szCs w:val="18"/>
        </w:rPr>
        <w:t>допускаем</w:t>
      </w:r>
      <w:r w:rsidRPr="0013443A">
        <w:t>ое число циклов регулирования за единицу времени.</w:t>
      </w:r>
    </w:p>
    <w:p w14:paraId="3046B72F" w14:textId="77777777" w:rsidR="00485101" w:rsidRPr="0013443A" w:rsidRDefault="00FB462F" w:rsidP="00075EFA">
      <w:pPr>
        <w:pStyle w:val="FORMATTEXT"/>
        <w:tabs>
          <w:tab w:val="left" w:pos="1276"/>
        </w:tabs>
        <w:spacing w:line="360" w:lineRule="auto"/>
        <w:ind w:firstLine="709"/>
        <w:jc w:val="both"/>
        <w:rPr>
          <w:spacing w:val="20"/>
          <w:sz w:val="22"/>
        </w:rPr>
      </w:pPr>
      <w:r w:rsidRPr="0013443A">
        <w:rPr>
          <w:spacing w:val="20"/>
          <w:sz w:val="22"/>
        </w:rPr>
        <w:t>Примечани</w:t>
      </w:r>
      <w:r w:rsidR="00485101" w:rsidRPr="0013443A">
        <w:rPr>
          <w:spacing w:val="20"/>
          <w:sz w:val="22"/>
        </w:rPr>
        <w:t>я</w:t>
      </w:r>
    </w:p>
    <w:p w14:paraId="23EE5234" w14:textId="605E4038" w:rsidR="00FB462F" w:rsidRPr="0013443A" w:rsidRDefault="003D0DE9" w:rsidP="00075EFA">
      <w:pPr>
        <w:pStyle w:val="FORMATTEXT"/>
        <w:tabs>
          <w:tab w:val="left" w:pos="1276"/>
        </w:tabs>
        <w:spacing w:line="360" w:lineRule="auto"/>
        <w:ind w:firstLine="709"/>
        <w:jc w:val="both"/>
        <w:rPr>
          <w:sz w:val="22"/>
        </w:rPr>
      </w:pPr>
      <w:r>
        <w:rPr>
          <w:sz w:val="22"/>
        </w:rPr>
        <w:t xml:space="preserve">1 </w:t>
      </w:r>
      <w:r w:rsidR="00FB462F" w:rsidRPr="0013443A">
        <w:rPr>
          <w:sz w:val="22"/>
        </w:rPr>
        <w:t xml:space="preserve">Для </w:t>
      </w:r>
      <w:r w:rsidR="00EE6888">
        <w:rPr>
          <w:sz w:val="22"/>
        </w:rPr>
        <w:t>насос</w:t>
      </w:r>
      <w:r w:rsidR="00FB462F" w:rsidRPr="0013443A">
        <w:rPr>
          <w:sz w:val="22"/>
        </w:rPr>
        <w:t>ов с ручным управлением минимальное время цикла регулирования и допускаемое число циклов регулирования не устанавливается.</w:t>
      </w:r>
    </w:p>
    <w:p w14:paraId="08D45D5A" w14:textId="196A954D" w:rsidR="00485101" w:rsidRDefault="003D0DE9" w:rsidP="00075EFA">
      <w:pPr>
        <w:pStyle w:val="FORMATTEXT"/>
        <w:tabs>
          <w:tab w:val="left" w:pos="1276"/>
        </w:tabs>
        <w:spacing w:line="360" w:lineRule="auto"/>
        <w:ind w:firstLine="709"/>
        <w:jc w:val="both"/>
        <w:rPr>
          <w:sz w:val="22"/>
        </w:rPr>
      </w:pPr>
      <w:r>
        <w:rPr>
          <w:sz w:val="22"/>
        </w:rPr>
        <w:t xml:space="preserve">2 </w:t>
      </w:r>
      <w:r w:rsidR="00485101" w:rsidRPr="0013443A">
        <w:rPr>
          <w:sz w:val="22"/>
        </w:rPr>
        <w:t xml:space="preserve">Для </w:t>
      </w:r>
      <w:r w:rsidR="00EE6888">
        <w:rPr>
          <w:sz w:val="22"/>
        </w:rPr>
        <w:t>насос</w:t>
      </w:r>
      <w:r w:rsidR="00485101" w:rsidRPr="0013443A">
        <w:rPr>
          <w:sz w:val="22"/>
        </w:rPr>
        <w:t>ов, оснащенных системой дистанционного пропорционального управления выходными параметрами (давлением, подачей, мощностью), дополнительно указывают величины, определяющие качество процесса регулирования (например, гистерезис при управлении подачей и давлением; отклонение от линейности или теоретической кривой регулировочных характеристик; быстродействие; значения электрических сигналов управления и т. д.).</w:t>
      </w:r>
    </w:p>
    <w:p w14:paraId="560DEB9C" w14:textId="5A9BFF9B" w:rsidR="00895836" w:rsidRPr="00895836" w:rsidRDefault="003D0DE9" w:rsidP="00075EFA">
      <w:pPr>
        <w:pStyle w:val="FORMATTEXT"/>
        <w:tabs>
          <w:tab w:val="left" w:pos="1276"/>
        </w:tabs>
        <w:spacing w:line="360" w:lineRule="auto"/>
        <w:ind w:firstLine="709"/>
        <w:jc w:val="both"/>
      </w:pPr>
      <w:r>
        <w:lastRenderedPageBreak/>
        <w:t>4.</w:t>
      </w:r>
      <w:r w:rsidR="008C18AF">
        <w:t>7</w:t>
      </w:r>
      <w:r>
        <w:t xml:space="preserve"> </w:t>
      </w:r>
      <w:r w:rsidR="00F837DB">
        <w:t>В</w:t>
      </w:r>
      <w:r w:rsidR="00895836" w:rsidRPr="00895836">
        <w:t xml:space="preserve"> стандартах и технических условиях </w:t>
      </w:r>
      <w:r w:rsidR="00EE6888">
        <w:t>насос</w:t>
      </w:r>
      <w:r w:rsidR="00895836" w:rsidRPr="00895836">
        <w:t>ов и гидромоторов по требованию потребителя следует приводить функциональные зависимости параметров, представленные аналитически, графически или в таблице</w:t>
      </w:r>
      <w:r w:rsidR="00E56ED4">
        <w:t>.</w:t>
      </w:r>
    </w:p>
    <w:p w14:paraId="6F149610" w14:textId="636278C9" w:rsidR="00AA2685" w:rsidRPr="00D53B80" w:rsidRDefault="00665D52" w:rsidP="00075EFA">
      <w:pPr>
        <w:pStyle w:val="FORMATTEXT"/>
        <w:tabs>
          <w:tab w:val="left" w:pos="1134"/>
        </w:tabs>
        <w:spacing w:line="360" w:lineRule="auto"/>
        <w:ind w:firstLine="709"/>
        <w:jc w:val="both"/>
      </w:pPr>
      <w:r>
        <w:t>4.7</w:t>
      </w:r>
      <w:r w:rsidR="003D0DE9" w:rsidRPr="00D53B80">
        <w:t>.1 Д</w:t>
      </w:r>
      <w:r w:rsidR="00895836" w:rsidRPr="00D53B80">
        <w:t xml:space="preserve">ля </w:t>
      </w:r>
      <w:r w:rsidR="00EE6888">
        <w:t>насос</w:t>
      </w:r>
      <w:r w:rsidR="00310359" w:rsidRPr="00D53B80">
        <w:t>ов</w:t>
      </w:r>
      <w:r w:rsidR="00AA2685" w:rsidRPr="00D53B80">
        <w:t>:</w:t>
      </w:r>
    </w:p>
    <w:p w14:paraId="03CDCE37" w14:textId="1F034844" w:rsidR="00895836" w:rsidRPr="00B0000B" w:rsidRDefault="00895836" w:rsidP="00B0000B">
      <w:pPr>
        <w:pStyle w:val="a9"/>
        <w:numPr>
          <w:ilvl w:val="0"/>
          <w:numId w:val="22"/>
        </w:numPr>
        <w:tabs>
          <w:tab w:val="left" w:pos="993"/>
        </w:tabs>
        <w:spacing w:after="0" w:line="360" w:lineRule="auto"/>
        <w:ind w:left="0" w:firstLine="709"/>
        <w:jc w:val="both"/>
        <w:rPr>
          <w:rFonts w:eastAsia="Calibri"/>
          <w:szCs w:val="18"/>
        </w:rPr>
      </w:pPr>
      <w:r w:rsidRPr="00B0000B">
        <w:rPr>
          <w:rFonts w:eastAsia="Calibri"/>
          <w:szCs w:val="18"/>
        </w:rPr>
        <w:t>зависимость подачи, мощности, коэффициента подачи и</w:t>
      </w:r>
      <w:r w:rsidR="00310359" w:rsidRPr="00B0000B">
        <w:rPr>
          <w:rFonts w:eastAsia="Calibri"/>
          <w:szCs w:val="18"/>
        </w:rPr>
        <w:t xml:space="preserve"> общего (полного) КПД</w:t>
      </w:r>
      <w:r w:rsidRPr="00B0000B">
        <w:rPr>
          <w:rFonts w:eastAsia="Calibri"/>
          <w:szCs w:val="18"/>
        </w:rPr>
        <w:t xml:space="preserve"> от давления на выходе из </w:t>
      </w:r>
      <w:r w:rsidR="00EE6888">
        <w:rPr>
          <w:rFonts w:eastAsia="Calibri"/>
          <w:szCs w:val="18"/>
        </w:rPr>
        <w:t>насос</w:t>
      </w:r>
      <w:r w:rsidRPr="00B0000B">
        <w:rPr>
          <w:rFonts w:eastAsia="Calibri"/>
          <w:szCs w:val="18"/>
        </w:rPr>
        <w:t>а для трех значений частоты вращения (минимальной, номин</w:t>
      </w:r>
      <w:r w:rsidR="00310359" w:rsidRPr="00B0000B">
        <w:rPr>
          <w:rFonts w:eastAsia="Calibri"/>
          <w:szCs w:val="18"/>
        </w:rPr>
        <w:t>альной и максимальной);</w:t>
      </w:r>
    </w:p>
    <w:p w14:paraId="096CC4C3" w14:textId="0812A625" w:rsidR="00AA2685" w:rsidRPr="003C6824" w:rsidRDefault="00AA2685" w:rsidP="00B0000B">
      <w:pPr>
        <w:pStyle w:val="a9"/>
        <w:numPr>
          <w:ilvl w:val="0"/>
          <w:numId w:val="22"/>
        </w:numPr>
        <w:tabs>
          <w:tab w:val="left" w:pos="993"/>
        </w:tabs>
        <w:spacing w:after="0" w:line="360" w:lineRule="auto"/>
        <w:ind w:left="0" w:firstLine="709"/>
        <w:jc w:val="both"/>
        <w:rPr>
          <w:rFonts w:eastAsia="Calibri"/>
          <w:szCs w:val="18"/>
        </w:rPr>
      </w:pPr>
      <w:r w:rsidRPr="003C6824">
        <w:rPr>
          <w:rFonts w:eastAsia="Calibri"/>
          <w:szCs w:val="18"/>
        </w:rPr>
        <w:t xml:space="preserve">зависимость частоты вращения вала </w:t>
      </w:r>
      <w:r w:rsidR="00EE6888">
        <w:rPr>
          <w:rFonts w:eastAsia="Calibri"/>
          <w:szCs w:val="18"/>
        </w:rPr>
        <w:t>насос</w:t>
      </w:r>
      <w:r w:rsidRPr="003C6824">
        <w:rPr>
          <w:rFonts w:eastAsia="Calibri"/>
          <w:szCs w:val="18"/>
        </w:rPr>
        <w:t xml:space="preserve">а от минимального давления на входе, при котором обеспечивается </w:t>
      </w:r>
      <w:proofErr w:type="spellStart"/>
      <w:r w:rsidRPr="003C6824">
        <w:rPr>
          <w:rFonts w:eastAsia="Calibri"/>
          <w:szCs w:val="18"/>
        </w:rPr>
        <w:t>бескавитационная</w:t>
      </w:r>
      <w:proofErr w:type="spellEnd"/>
      <w:r w:rsidRPr="003C6824">
        <w:rPr>
          <w:rFonts w:eastAsia="Calibri"/>
          <w:szCs w:val="18"/>
        </w:rPr>
        <w:t xml:space="preserve"> работа (при минимальном </w:t>
      </w:r>
      <w:r w:rsidR="00E56ED4" w:rsidRPr="003C6824">
        <w:rPr>
          <w:rFonts w:eastAsia="Calibri"/>
          <w:szCs w:val="18"/>
        </w:rPr>
        <w:t xml:space="preserve">давлении </w:t>
      </w:r>
      <w:r w:rsidR="00E56ED4" w:rsidRPr="00A45F1D">
        <w:rPr>
          <w:rFonts w:eastAsia="Calibri"/>
          <w:szCs w:val="18"/>
        </w:rPr>
        <w:t xml:space="preserve">на входе </w:t>
      </w:r>
      <w:r w:rsidR="00EE6888">
        <w:rPr>
          <w:rFonts w:eastAsia="Calibri"/>
          <w:szCs w:val="18"/>
        </w:rPr>
        <w:t>насос</w:t>
      </w:r>
      <w:r w:rsidR="00E56ED4" w:rsidRPr="003C6824">
        <w:rPr>
          <w:rFonts w:eastAsia="Calibri"/>
          <w:szCs w:val="18"/>
        </w:rPr>
        <w:t>а).</w:t>
      </w:r>
    </w:p>
    <w:p w14:paraId="22E2A4AD" w14:textId="24A9BBC6" w:rsidR="00AA2685" w:rsidRPr="00D53B80" w:rsidRDefault="008C18AF" w:rsidP="00075EFA">
      <w:pPr>
        <w:pStyle w:val="FORMATTEXT"/>
        <w:tabs>
          <w:tab w:val="left" w:pos="1134"/>
        </w:tabs>
        <w:spacing w:line="360" w:lineRule="auto"/>
        <w:ind w:firstLine="709"/>
        <w:jc w:val="both"/>
      </w:pPr>
      <w:r>
        <w:t>4.</w:t>
      </w:r>
      <w:r w:rsidR="00665D52">
        <w:t>7</w:t>
      </w:r>
      <w:r w:rsidR="003D0DE9" w:rsidRPr="00D53B80">
        <w:t>.2 Д</w:t>
      </w:r>
      <w:r w:rsidR="00895836" w:rsidRPr="00D53B80">
        <w:t>ля гидромоторов</w:t>
      </w:r>
      <w:r w:rsidR="00AA2685" w:rsidRPr="00D53B80">
        <w:t>:</w:t>
      </w:r>
    </w:p>
    <w:p w14:paraId="6BD44195" w14:textId="77777777" w:rsidR="00AA2685" w:rsidRPr="00B0000B" w:rsidRDefault="00895836" w:rsidP="00B0000B">
      <w:pPr>
        <w:pStyle w:val="a9"/>
        <w:numPr>
          <w:ilvl w:val="0"/>
          <w:numId w:val="22"/>
        </w:numPr>
        <w:tabs>
          <w:tab w:val="left" w:pos="993"/>
        </w:tabs>
        <w:spacing w:after="0" w:line="360" w:lineRule="auto"/>
        <w:ind w:left="0" w:firstLine="709"/>
        <w:jc w:val="both"/>
        <w:rPr>
          <w:rFonts w:eastAsia="Calibri"/>
          <w:szCs w:val="18"/>
        </w:rPr>
      </w:pPr>
      <w:r w:rsidRPr="00B0000B">
        <w:rPr>
          <w:rFonts w:eastAsia="Calibri"/>
          <w:szCs w:val="18"/>
        </w:rPr>
        <w:t>зависимость крутящего момента, гидромеханического КПД и общего (п</w:t>
      </w:r>
      <w:r w:rsidR="00AA2685" w:rsidRPr="00B0000B">
        <w:rPr>
          <w:rFonts w:eastAsia="Calibri"/>
          <w:szCs w:val="18"/>
        </w:rPr>
        <w:t>олного) КПД от частоты вращения;</w:t>
      </w:r>
    </w:p>
    <w:p w14:paraId="48E4EEEF" w14:textId="77777777" w:rsidR="00AA2685" w:rsidRPr="00B0000B" w:rsidRDefault="00310359" w:rsidP="00B0000B">
      <w:pPr>
        <w:pStyle w:val="a9"/>
        <w:numPr>
          <w:ilvl w:val="0"/>
          <w:numId w:val="22"/>
        </w:numPr>
        <w:tabs>
          <w:tab w:val="left" w:pos="993"/>
        </w:tabs>
        <w:spacing w:after="0" w:line="360" w:lineRule="auto"/>
        <w:ind w:left="0" w:firstLine="709"/>
        <w:jc w:val="both"/>
        <w:rPr>
          <w:rFonts w:eastAsia="Calibri"/>
          <w:szCs w:val="18"/>
        </w:rPr>
      </w:pPr>
      <w:r w:rsidRPr="00B0000B">
        <w:rPr>
          <w:rFonts w:eastAsia="Calibri"/>
          <w:szCs w:val="18"/>
        </w:rPr>
        <w:t xml:space="preserve">зависимость </w:t>
      </w:r>
      <w:r w:rsidR="00895836" w:rsidRPr="00B0000B">
        <w:rPr>
          <w:rFonts w:eastAsia="Calibri"/>
          <w:szCs w:val="18"/>
        </w:rPr>
        <w:t xml:space="preserve">частоты вращения </w:t>
      </w:r>
      <w:r w:rsidRPr="00B0000B">
        <w:rPr>
          <w:rFonts w:eastAsia="Calibri"/>
          <w:szCs w:val="18"/>
        </w:rPr>
        <w:t xml:space="preserve">вала гидромотора </w:t>
      </w:r>
      <w:r w:rsidR="00895836" w:rsidRPr="00B0000B">
        <w:rPr>
          <w:rFonts w:eastAsia="Calibri"/>
          <w:szCs w:val="18"/>
        </w:rPr>
        <w:t>от расхода для трех значений перепада давлений (номинального, максимального и 0,5 от номинального)</w:t>
      </w:r>
      <w:r w:rsidR="00AA2685" w:rsidRPr="00B0000B">
        <w:rPr>
          <w:rFonts w:eastAsia="Calibri"/>
          <w:szCs w:val="18"/>
        </w:rPr>
        <w:t>;</w:t>
      </w:r>
    </w:p>
    <w:p w14:paraId="11AF1FC4" w14:textId="7BAAD8BB" w:rsidR="00895836" w:rsidRPr="00D53B80" w:rsidRDefault="00895836" w:rsidP="00B0000B">
      <w:pPr>
        <w:pStyle w:val="a9"/>
        <w:numPr>
          <w:ilvl w:val="0"/>
          <w:numId w:val="22"/>
        </w:numPr>
        <w:tabs>
          <w:tab w:val="left" w:pos="993"/>
        </w:tabs>
        <w:spacing w:after="0" w:line="360" w:lineRule="auto"/>
        <w:ind w:left="0" w:firstLine="709"/>
        <w:jc w:val="both"/>
      </w:pPr>
      <w:r w:rsidRPr="00B0000B">
        <w:rPr>
          <w:rFonts w:eastAsia="Calibri"/>
          <w:szCs w:val="18"/>
        </w:rPr>
        <w:t xml:space="preserve">зависимость частоты вращения </w:t>
      </w:r>
      <w:r w:rsidR="00310359" w:rsidRPr="00B0000B">
        <w:rPr>
          <w:rFonts w:eastAsia="Calibri"/>
          <w:szCs w:val="18"/>
        </w:rPr>
        <w:t xml:space="preserve">вала гидромотора </w:t>
      </w:r>
      <w:r w:rsidRPr="00B0000B">
        <w:rPr>
          <w:rFonts w:eastAsia="Calibri"/>
          <w:szCs w:val="18"/>
        </w:rPr>
        <w:t>от перепада давлений для четырех знач</w:t>
      </w:r>
      <w:r w:rsidRPr="00F837DB">
        <w:t>ений расхода</w:t>
      </w:r>
      <w:r w:rsidR="00A91553" w:rsidRPr="00D53B80">
        <w:t>:</w:t>
      </w:r>
      <w:r w:rsidR="00830381">
        <w:t xml:space="preserve"> </w:t>
      </w:r>
      <w:r w:rsidRPr="00D53B80">
        <w:rPr>
          <w:lang w:val="en-US"/>
        </w:rPr>
        <w:t>Q</w:t>
      </w:r>
      <w:r w:rsidRPr="00D53B80">
        <w:rPr>
          <w:vertAlign w:val="subscript"/>
        </w:rPr>
        <w:t>ном</w:t>
      </w:r>
      <w:r w:rsidRPr="00D53B80">
        <w:t>; 0,75</w:t>
      </w:r>
      <w:r w:rsidRPr="00D53B80">
        <w:rPr>
          <w:lang w:val="en-US"/>
        </w:rPr>
        <w:t>Q</w:t>
      </w:r>
      <w:r w:rsidRPr="00D53B80">
        <w:rPr>
          <w:vertAlign w:val="subscript"/>
        </w:rPr>
        <w:t>ном</w:t>
      </w:r>
      <w:r w:rsidRPr="00D53B80">
        <w:t>; 0,5</w:t>
      </w:r>
      <w:r w:rsidRPr="00D53B80">
        <w:rPr>
          <w:lang w:val="en-US"/>
        </w:rPr>
        <w:t>Q</w:t>
      </w:r>
      <w:r w:rsidRPr="00D53B80">
        <w:rPr>
          <w:vertAlign w:val="subscript"/>
        </w:rPr>
        <w:t>ном</w:t>
      </w:r>
      <w:r w:rsidRPr="00D53B80">
        <w:t>; 0,25</w:t>
      </w:r>
      <w:r w:rsidRPr="00D53B80">
        <w:rPr>
          <w:lang w:val="en-US"/>
        </w:rPr>
        <w:t>Q</w:t>
      </w:r>
      <w:r w:rsidRPr="00D53B80">
        <w:rPr>
          <w:vertAlign w:val="subscript"/>
        </w:rPr>
        <w:t>ном</w:t>
      </w:r>
      <w:r w:rsidRPr="00830381">
        <w:t>,</w:t>
      </w:r>
      <w:r w:rsidR="00830381">
        <w:rPr>
          <w:vertAlign w:val="subscript"/>
        </w:rPr>
        <w:t xml:space="preserve"> </w:t>
      </w:r>
      <w:r w:rsidRPr="00D53B80">
        <w:t xml:space="preserve">где </w:t>
      </w:r>
      <w:r w:rsidRPr="00D53B80">
        <w:rPr>
          <w:lang w:val="en-US"/>
        </w:rPr>
        <w:t>Q</w:t>
      </w:r>
      <w:r w:rsidRPr="00D53B80">
        <w:rPr>
          <w:vertAlign w:val="subscript"/>
        </w:rPr>
        <w:t>ном</w:t>
      </w:r>
      <w:r w:rsidRPr="00D53B80">
        <w:t xml:space="preserve"> – номинальное значение </w:t>
      </w:r>
      <w:r w:rsidR="00310359" w:rsidRPr="00D53B80">
        <w:t>расхода</w:t>
      </w:r>
      <w:r w:rsidRPr="00D53B80">
        <w:t>.</w:t>
      </w:r>
    </w:p>
    <w:p w14:paraId="06626CFC" w14:textId="19A47727" w:rsidR="00895836" w:rsidRPr="00665D52" w:rsidRDefault="008C18AF" w:rsidP="00075EFA">
      <w:pPr>
        <w:pStyle w:val="FORMATTEXT"/>
        <w:tabs>
          <w:tab w:val="left" w:pos="1276"/>
        </w:tabs>
        <w:spacing w:line="360" w:lineRule="auto"/>
        <w:ind w:firstLine="709"/>
        <w:jc w:val="both"/>
      </w:pPr>
      <w:r w:rsidRPr="00665D52">
        <w:t>4.</w:t>
      </w:r>
      <w:r w:rsidR="00665D52" w:rsidRPr="00665D52">
        <w:t>8</w:t>
      </w:r>
      <w:r w:rsidRPr="00665D52">
        <w:t xml:space="preserve"> </w:t>
      </w:r>
      <w:r w:rsidR="00895836" w:rsidRPr="00665D52">
        <w:t xml:space="preserve">Функциональные зависимости параметров для регулируемых </w:t>
      </w:r>
      <w:r w:rsidR="00EE6888">
        <w:t>насос</w:t>
      </w:r>
      <w:r w:rsidR="00895836" w:rsidRPr="00665D52">
        <w:t>ов и регулируемых гидромоторов должны быть представлены для четырех значений рабочего объема</w:t>
      </w:r>
      <w:r w:rsidR="00A91553" w:rsidRPr="00665D52">
        <w:t>:</w:t>
      </w:r>
      <w:r w:rsidR="00830381">
        <w:t xml:space="preserve"> </w:t>
      </w:r>
      <w:proofErr w:type="spellStart"/>
      <w:r w:rsidR="00895836" w:rsidRPr="00665D52">
        <w:t>V</w:t>
      </w:r>
      <w:r w:rsidR="00895836" w:rsidRPr="00665D52">
        <w:rPr>
          <w:vertAlign w:val="subscript"/>
        </w:rPr>
        <w:t>ном</w:t>
      </w:r>
      <w:proofErr w:type="spellEnd"/>
      <w:r w:rsidR="00895836" w:rsidRPr="00665D52">
        <w:t>; 0,75V</w:t>
      </w:r>
      <w:r w:rsidR="00895836" w:rsidRPr="00665D52">
        <w:rPr>
          <w:vertAlign w:val="subscript"/>
        </w:rPr>
        <w:t>ном</w:t>
      </w:r>
      <w:r w:rsidR="00895836" w:rsidRPr="00665D52">
        <w:t>; 0,5V</w:t>
      </w:r>
      <w:r w:rsidR="00895836" w:rsidRPr="00665D52">
        <w:rPr>
          <w:vertAlign w:val="subscript"/>
        </w:rPr>
        <w:t>ном</w:t>
      </w:r>
      <w:r w:rsidR="00895836" w:rsidRPr="00665D52">
        <w:t>; 0,25V</w:t>
      </w:r>
      <w:r w:rsidR="00895836" w:rsidRPr="00665D52">
        <w:rPr>
          <w:vertAlign w:val="subscript"/>
        </w:rPr>
        <w:t>ном</w:t>
      </w:r>
      <w:r w:rsidR="003D0DE9" w:rsidRPr="00665D52">
        <w:t xml:space="preserve">, </w:t>
      </w:r>
      <w:r w:rsidR="00895836" w:rsidRPr="00665D52">
        <w:t xml:space="preserve">где </w:t>
      </w:r>
      <w:proofErr w:type="spellStart"/>
      <w:r w:rsidR="00895836" w:rsidRPr="00665D52">
        <w:t>V</w:t>
      </w:r>
      <w:r w:rsidR="00895836" w:rsidRPr="00665D52">
        <w:rPr>
          <w:vertAlign w:val="subscript"/>
        </w:rPr>
        <w:t>ном</w:t>
      </w:r>
      <w:proofErr w:type="spellEnd"/>
      <w:r w:rsidR="00895836" w:rsidRPr="00665D52">
        <w:t xml:space="preserve"> – номин</w:t>
      </w:r>
      <w:r w:rsidR="00A91553" w:rsidRPr="00665D52">
        <w:t>альное значение рабочего объема</w:t>
      </w:r>
      <w:r w:rsidR="00D53B80" w:rsidRPr="00665D52">
        <w:t>.</w:t>
      </w:r>
    </w:p>
    <w:p w14:paraId="08FBBDAB" w14:textId="08A8B7CE" w:rsidR="00895836" w:rsidRPr="00665D52" w:rsidRDefault="008C18AF" w:rsidP="00075EFA">
      <w:pPr>
        <w:pStyle w:val="FORMATTEXT"/>
        <w:tabs>
          <w:tab w:val="left" w:pos="1276"/>
        </w:tabs>
        <w:spacing w:line="360" w:lineRule="auto"/>
        <w:ind w:firstLine="709"/>
        <w:jc w:val="both"/>
      </w:pPr>
      <w:r w:rsidRPr="00665D52">
        <w:t>4.</w:t>
      </w:r>
      <w:r w:rsidR="00665D52" w:rsidRPr="00665D52">
        <w:t>8.1</w:t>
      </w:r>
      <w:r w:rsidRPr="00665D52">
        <w:t xml:space="preserve"> </w:t>
      </w:r>
      <w:r w:rsidR="00895836" w:rsidRPr="00665D52">
        <w:t xml:space="preserve">Для нерегулируемых </w:t>
      </w:r>
      <w:r w:rsidR="00EE6888">
        <w:t>насос</w:t>
      </w:r>
      <w:r w:rsidR="00895836" w:rsidRPr="00665D52">
        <w:t xml:space="preserve">ов функциональные зависимости параметров приводят для трех значений частоты вращения: минимальной, номинальной и максимальной. </w:t>
      </w:r>
    </w:p>
    <w:p w14:paraId="3CA7EC7D" w14:textId="58F467A9" w:rsidR="00895836" w:rsidRPr="00895836" w:rsidRDefault="008C18AF" w:rsidP="00075EFA">
      <w:pPr>
        <w:pStyle w:val="FORMATTEXT"/>
        <w:tabs>
          <w:tab w:val="left" w:pos="1276"/>
        </w:tabs>
        <w:spacing w:line="360" w:lineRule="auto"/>
        <w:ind w:firstLine="709"/>
        <w:jc w:val="both"/>
      </w:pPr>
      <w:r w:rsidRPr="00665D52">
        <w:t>4.</w:t>
      </w:r>
      <w:r w:rsidR="00665D52" w:rsidRPr="00665D52">
        <w:t>8.2</w:t>
      </w:r>
      <w:r>
        <w:t xml:space="preserve"> </w:t>
      </w:r>
      <w:r w:rsidR="00895836" w:rsidRPr="00F837DB">
        <w:t xml:space="preserve">Для </w:t>
      </w:r>
      <w:r w:rsidR="00EE6888">
        <w:t>насос</w:t>
      </w:r>
      <w:r w:rsidR="00895836" w:rsidRPr="00F837DB">
        <w:t xml:space="preserve">ов и гидромоторов, у которых изменение рабочего объема происходит автоматически, номенклатура функциональных зависимостей должна быть </w:t>
      </w:r>
      <w:r w:rsidR="00895836" w:rsidRPr="00D53B80">
        <w:t>установлена разработчиком</w:t>
      </w:r>
      <w:r w:rsidR="00895836" w:rsidRPr="00AA2685">
        <w:rPr>
          <w:color w:val="FF0000"/>
        </w:rPr>
        <w:t>.</w:t>
      </w:r>
    </w:p>
    <w:p w14:paraId="11284710" w14:textId="4591B073" w:rsidR="00F83D51" w:rsidRPr="00F837DB" w:rsidRDefault="00665D52" w:rsidP="00075EFA">
      <w:pPr>
        <w:pStyle w:val="FORMATTEXT"/>
        <w:tabs>
          <w:tab w:val="left" w:pos="1276"/>
        </w:tabs>
        <w:spacing w:line="360" w:lineRule="auto"/>
        <w:ind w:firstLine="709"/>
        <w:jc w:val="both"/>
      </w:pPr>
      <w:r>
        <w:t xml:space="preserve">4.9 </w:t>
      </w:r>
      <w:r w:rsidR="00F83D51" w:rsidRPr="00FB462F">
        <w:t xml:space="preserve">Функциональные зависимости и параметры, указанные в обязательном приложении </w:t>
      </w:r>
      <w:r w:rsidR="00F83D51">
        <w:t xml:space="preserve">А </w:t>
      </w:r>
      <w:r w:rsidR="00F83D51" w:rsidRPr="00FB462F">
        <w:t xml:space="preserve">(за исключением рабочего объема, давления, массы, момента инерции вращающихся масс), должны приводиться с указанием </w:t>
      </w:r>
      <w:r w:rsidR="00F83D51" w:rsidRPr="00F837DB">
        <w:t xml:space="preserve">температуры рабочей жидкости, значения кинематической вязкости и давления на входе и выходе </w:t>
      </w:r>
      <w:r w:rsidR="00EE6888">
        <w:t>насос</w:t>
      </w:r>
      <w:r w:rsidR="00A44959" w:rsidRPr="00F837DB">
        <w:t>ов и гидромоторов</w:t>
      </w:r>
      <w:r w:rsidR="00F83D51" w:rsidRPr="00F837DB">
        <w:t>.</w:t>
      </w:r>
    </w:p>
    <w:p w14:paraId="513AE782" w14:textId="69BFD8DD" w:rsidR="00F83D51" w:rsidRPr="00FB462F" w:rsidRDefault="00F83D51" w:rsidP="00075EFA">
      <w:pPr>
        <w:pStyle w:val="FORMATTEXT"/>
        <w:spacing w:line="360" w:lineRule="auto"/>
        <w:ind w:firstLine="709"/>
        <w:jc w:val="both"/>
      </w:pPr>
      <w:r w:rsidRPr="00F837DB">
        <w:lastRenderedPageBreak/>
        <w:t>Функциональные зависимости параметров для секционных</w:t>
      </w:r>
      <w:r w:rsidRPr="00FB462F">
        <w:t xml:space="preserve"> </w:t>
      </w:r>
      <w:r w:rsidR="00EE6888">
        <w:t>насос</w:t>
      </w:r>
      <w:r w:rsidRPr="00FB462F">
        <w:t>ов и гидромоторов должны приводиться для каждой секции, если секции выполняют свои ра</w:t>
      </w:r>
      <w:r>
        <w:t>бочие функции раздел</w:t>
      </w:r>
      <w:r w:rsidRPr="00FB462F">
        <w:t>ьно.</w:t>
      </w:r>
    </w:p>
    <w:p w14:paraId="5BD056FE" w14:textId="215C855D" w:rsidR="00976615" w:rsidRPr="00F83D51" w:rsidRDefault="008C18AF" w:rsidP="00075EFA">
      <w:pPr>
        <w:pStyle w:val="FORMATTEXT"/>
        <w:tabs>
          <w:tab w:val="left" w:pos="1276"/>
        </w:tabs>
        <w:spacing w:line="360" w:lineRule="auto"/>
        <w:ind w:firstLine="709"/>
        <w:jc w:val="both"/>
        <w:rPr>
          <w:color w:val="262626" w:themeColor="text1" w:themeTint="D9"/>
        </w:rPr>
      </w:pPr>
      <w:r>
        <w:t>4.10</w:t>
      </w:r>
      <w:r w:rsidR="008706B8">
        <w:t xml:space="preserve"> </w:t>
      </w:r>
      <w:r w:rsidR="00976615" w:rsidRPr="00360225">
        <w:t xml:space="preserve">Регулируемые </w:t>
      </w:r>
      <w:r w:rsidR="00EE6888">
        <w:t>насос</w:t>
      </w:r>
      <w:r w:rsidR="00976615" w:rsidRPr="00360225">
        <w:t xml:space="preserve">ы и гидромоторы с ручным управлением рабочего </w:t>
      </w:r>
      <w:r w:rsidR="00976615" w:rsidRPr="00F83D51">
        <w:t xml:space="preserve">объема </w:t>
      </w:r>
      <w:r w:rsidR="00011FEB" w:rsidRPr="00F83D51">
        <w:t xml:space="preserve">по требованию потребителя </w:t>
      </w:r>
      <w:r w:rsidR="00976615" w:rsidRPr="00F83D51">
        <w:t xml:space="preserve">должны иметь устройства, показывающие </w:t>
      </w:r>
      <w:r>
        <w:rPr>
          <w:color w:val="262626" w:themeColor="text1" w:themeTint="D9"/>
        </w:rPr>
        <w:t>текущее значение</w:t>
      </w:r>
      <w:r w:rsidR="00976615" w:rsidRPr="00F83D51">
        <w:rPr>
          <w:color w:val="262626" w:themeColor="text1" w:themeTint="D9"/>
        </w:rPr>
        <w:t xml:space="preserve"> рабочего объема.</w:t>
      </w:r>
    </w:p>
    <w:p w14:paraId="62A63646" w14:textId="26A293C9" w:rsidR="00FB462F" w:rsidRPr="00D53B80" w:rsidRDefault="008C18AF" w:rsidP="00075EFA">
      <w:pPr>
        <w:pStyle w:val="FORMATTEXT"/>
        <w:tabs>
          <w:tab w:val="left" w:pos="1276"/>
        </w:tabs>
        <w:spacing w:line="360" w:lineRule="auto"/>
        <w:ind w:firstLine="709"/>
        <w:jc w:val="both"/>
      </w:pPr>
      <w:r>
        <w:t>4.11</w:t>
      </w:r>
      <w:r w:rsidR="008706B8">
        <w:t xml:space="preserve"> </w:t>
      </w:r>
      <w:r w:rsidR="00FB462F" w:rsidRPr="00F83D51">
        <w:t>Коэффициенты полезного</w:t>
      </w:r>
      <w:r w:rsidR="00FB462F" w:rsidRPr="00FB462F">
        <w:t xml:space="preserve"> действия</w:t>
      </w:r>
      <w:r>
        <w:t xml:space="preserve"> </w:t>
      </w:r>
      <w:r w:rsidR="00D6188C" w:rsidRPr="00D53B80">
        <w:t>(КПД)</w:t>
      </w:r>
      <w:r>
        <w:t xml:space="preserve"> </w:t>
      </w:r>
      <w:r w:rsidR="00EE6888">
        <w:t>насос</w:t>
      </w:r>
      <w:r w:rsidR="00FB462F" w:rsidRPr="00FB462F">
        <w:t>ов и гидромоторов, при номинальных параметрах и кинематической вязкости, указанной в технической документации</w:t>
      </w:r>
      <w:r w:rsidR="00FB462F" w:rsidRPr="00D53B80">
        <w:t>, должны быть</w:t>
      </w:r>
      <w:r w:rsidR="00F047C4" w:rsidRPr="00D53B80">
        <w:t xml:space="preserve"> не</w:t>
      </w:r>
      <w:r w:rsidR="00FB462F" w:rsidRPr="00D53B80">
        <w:t xml:space="preserve"> менее:</w:t>
      </w:r>
    </w:p>
    <w:p w14:paraId="1D7CF9C4" w14:textId="7D058BFA" w:rsidR="00FB462F" w:rsidRDefault="00B0000B" w:rsidP="00B0000B">
      <w:pPr>
        <w:pStyle w:val="FORMATTEXT"/>
        <w:numPr>
          <w:ilvl w:val="0"/>
          <w:numId w:val="24"/>
        </w:numPr>
        <w:tabs>
          <w:tab w:val="left" w:pos="993"/>
        </w:tabs>
        <w:spacing w:line="360" w:lineRule="auto"/>
        <w:ind w:left="0" w:firstLine="709"/>
        <w:jc w:val="both"/>
      </w:pPr>
      <w:r>
        <w:rPr>
          <w:rFonts w:eastAsia="Calibri"/>
          <w:szCs w:val="18"/>
          <w:lang w:eastAsia="en-US"/>
        </w:rPr>
        <w:t>д</w:t>
      </w:r>
      <w:r w:rsidR="00FB462F" w:rsidRPr="00B0000B">
        <w:rPr>
          <w:rFonts w:eastAsia="Calibri"/>
          <w:szCs w:val="18"/>
          <w:lang w:eastAsia="en-US"/>
        </w:rPr>
        <w:t xml:space="preserve">ля аксиально-поршневых </w:t>
      </w:r>
      <w:r w:rsidR="00A91553" w:rsidRPr="00B0000B">
        <w:rPr>
          <w:rFonts w:eastAsia="Calibri"/>
          <w:szCs w:val="18"/>
          <w:lang w:eastAsia="en-US"/>
        </w:rPr>
        <w:t xml:space="preserve">и радиально-поршневых </w:t>
      </w:r>
      <w:r w:rsidR="00EE6888">
        <w:rPr>
          <w:rFonts w:eastAsia="Calibri"/>
          <w:szCs w:val="18"/>
          <w:lang w:eastAsia="en-US"/>
        </w:rPr>
        <w:t>насос</w:t>
      </w:r>
      <w:r w:rsidR="00FB462F" w:rsidRPr="00B0000B">
        <w:rPr>
          <w:rFonts w:eastAsia="Calibri"/>
          <w:szCs w:val="18"/>
          <w:lang w:eastAsia="en-US"/>
        </w:rPr>
        <w:t xml:space="preserve">ов (кроме </w:t>
      </w:r>
      <w:r w:rsidR="00EE6888">
        <w:rPr>
          <w:rFonts w:eastAsia="Calibri"/>
          <w:szCs w:val="18"/>
          <w:lang w:eastAsia="en-US"/>
        </w:rPr>
        <w:t>насос</w:t>
      </w:r>
      <w:r w:rsidR="00FB462F" w:rsidRPr="00B0000B">
        <w:rPr>
          <w:rFonts w:eastAsia="Calibri"/>
          <w:szCs w:val="18"/>
          <w:lang w:eastAsia="en-US"/>
        </w:rPr>
        <w:t>ов</w:t>
      </w:r>
      <w:r w:rsidR="00FB462F" w:rsidRPr="00BF1A2C">
        <w:t xml:space="preserve"> с клапанным распределением) и гидромоторов на </w:t>
      </w:r>
      <w:r w:rsidR="008737F3">
        <w:rPr>
          <w:lang w:val="en-US"/>
        </w:rPr>
        <w:t>P</w:t>
      </w:r>
      <w:r w:rsidR="008737F3" w:rsidRPr="00F837DB">
        <w:rPr>
          <w:vertAlign w:val="subscript"/>
        </w:rPr>
        <w:t>ном</w:t>
      </w:r>
      <w:r w:rsidR="00830381">
        <w:rPr>
          <w:vertAlign w:val="subscript"/>
        </w:rPr>
        <w:t xml:space="preserve"> </w:t>
      </w:r>
      <w:r w:rsidR="00FB462F" w:rsidRPr="00BF1A2C">
        <w:t>=</w:t>
      </w:r>
      <w:r w:rsidR="00830381">
        <w:t xml:space="preserve"> </w:t>
      </w:r>
      <w:r w:rsidR="0084044D" w:rsidRPr="00BF1A2C">
        <w:t>6,3; 16</w:t>
      </w:r>
      <w:r w:rsidR="00BF1A2C" w:rsidRPr="00BF1A2C">
        <w:t>,0</w:t>
      </w:r>
      <w:r w:rsidR="0084044D" w:rsidRPr="00BF1A2C">
        <w:t>; 20</w:t>
      </w:r>
      <w:r w:rsidR="00BF1A2C" w:rsidRPr="00BF1A2C">
        <w:t>,0</w:t>
      </w:r>
      <w:r w:rsidR="0084044D" w:rsidRPr="00BF1A2C">
        <w:t>; 32</w:t>
      </w:r>
      <w:r w:rsidR="00BF1A2C" w:rsidRPr="00BF1A2C">
        <w:t>,0</w:t>
      </w:r>
      <w:r w:rsidR="00665D52">
        <w:t xml:space="preserve"> </w:t>
      </w:r>
      <w:r w:rsidR="0084044D" w:rsidRPr="00BF1A2C">
        <w:t>и 40</w:t>
      </w:r>
      <w:r w:rsidR="00BF1A2C" w:rsidRPr="00BF1A2C">
        <w:t>,0</w:t>
      </w:r>
      <w:r w:rsidR="00EE6888">
        <w:t> </w:t>
      </w:r>
      <w:r w:rsidR="0084044D" w:rsidRPr="00BF1A2C">
        <w:t>М</w:t>
      </w:r>
      <w:r w:rsidR="00011FEB">
        <w:t>П</w:t>
      </w:r>
      <w:r w:rsidR="00A91553">
        <w:t xml:space="preserve">а </w:t>
      </w:r>
      <w:r w:rsidR="00E56ED4">
        <w:t>–</w:t>
      </w:r>
      <w:r w:rsidR="00830381">
        <w:t xml:space="preserve"> </w:t>
      </w:r>
      <w:r w:rsidR="0084044D" w:rsidRPr="00BF1A2C">
        <w:t>общий КПД</w:t>
      </w:r>
      <w:r w:rsidR="00830381">
        <w:t xml:space="preserve"> </w:t>
      </w:r>
      <w:r w:rsidR="00A74541" w:rsidRPr="00BF1A2C">
        <w:t>–</w:t>
      </w:r>
      <w:r w:rsidR="00FB462F" w:rsidRPr="00BF1A2C">
        <w:t xml:space="preserve"> 85</w:t>
      </w:r>
      <w:r w:rsidR="00665D52">
        <w:t xml:space="preserve"> </w:t>
      </w:r>
      <w:r w:rsidR="00FB462F" w:rsidRPr="00BF1A2C">
        <w:t xml:space="preserve">%, коэффициент подачи (кроме регулируемых </w:t>
      </w:r>
      <w:r w:rsidR="00EE6888">
        <w:t>насос</w:t>
      </w:r>
      <w:r w:rsidR="00FB462F" w:rsidRPr="00BF1A2C">
        <w:t xml:space="preserve">ов с питанием системы управления от основного потока) </w:t>
      </w:r>
      <w:r w:rsidR="00A74541" w:rsidRPr="00BF1A2C">
        <w:t>–</w:t>
      </w:r>
      <w:r w:rsidR="00FB462F" w:rsidRPr="00BF1A2C">
        <w:t xml:space="preserve"> 93</w:t>
      </w:r>
      <w:r w:rsidR="00665D52">
        <w:t xml:space="preserve"> </w:t>
      </w:r>
      <w:r w:rsidR="00FB462F" w:rsidRPr="00BF1A2C">
        <w:t>%;</w:t>
      </w:r>
    </w:p>
    <w:p w14:paraId="5E86A1FA" w14:textId="3851CD96" w:rsidR="00A91553" w:rsidRDefault="00A91553" w:rsidP="00B0000B">
      <w:pPr>
        <w:pStyle w:val="FORMATTEXT"/>
        <w:numPr>
          <w:ilvl w:val="0"/>
          <w:numId w:val="24"/>
        </w:numPr>
        <w:tabs>
          <w:tab w:val="left" w:pos="993"/>
        </w:tabs>
        <w:spacing w:line="360" w:lineRule="auto"/>
        <w:ind w:left="0" w:firstLine="709"/>
        <w:jc w:val="both"/>
      </w:pPr>
      <w:r w:rsidRPr="00FB462F">
        <w:t xml:space="preserve">для шестеренных </w:t>
      </w:r>
      <w:r w:rsidR="00EE6888">
        <w:t>насос</w:t>
      </w:r>
      <w:r w:rsidRPr="00FB462F">
        <w:t xml:space="preserve">ов и гидромоторов на </w:t>
      </w:r>
      <w:r>
        <w:rPr>
          <w:lang w:val="en-US"/>
        </w:rPr>
        <w:t>P</w:t>
      </w:r>
      <w:r w:rsidRPr="00F837DB">
        <w:rPr>
          <w:vertAlign w:val="subscript"/>
        </w:rPr>
        <w:t>ном</w:t>
      </w:r>
      <w:r w:rsidR="00830381">
        <w:rPr>
          <w:vertAlign w:val="subscript"/>
        </w:rPr>
        <w:t xml:space="preserve"> </w:t>
      </w:r>
      <w:r w:rsidRPr="00FB462F">
        <w:t>=</w:t>
      </w:r>
      <w:r w:rsidR="00830381">
        <w:t xml:space="preserve"> </w:t>
      </w:r>
      <w:r w:rsidRPr="00FB462F">
        <w:t>16</w:t>
      </w:r>
      <w:r>
        <w:t>,0</w:t>
      </w:r>
      <w:r w:rsidRPr="00FB462F">
        <w:t>, 20</w:t>
      </w:r>
      <w:r w:rsidRPr="00360225">
        <w:t>,0</w:t>
      </w:r>
      <w:r w:rsidRPr="00FB462F">
        <w:t xml:space="preserve"> и 25</w:t>
      </w:r>
      <w:r w:rsidRPr="00360225">
        <w:t>,0</w:t>
      </w:r>
      <w:r w:rsidRPr="00FB462F">
        <w:t xml:space="preserve"> МПа</w:t>
      </w:r>
      <w:r w:rsidR="00830381">
        <w:t xml:space="preserve"> </w:t>
      </w:r>
      <w:r w:rsidR="00B0000B">
        <w:t>–</w:t>
      </w:r>
      <w:r>
        <w:t xml:space="preserve"> общий КПД –</w:t>
      </w:r>
      <w:r w:rsidRPr="00FB462F">
        <w:t xml:space="preserve"> 80</w:t>
      </w:r>
      <w:r w:rsidR="00665D52">
        <w:t xml:space="preserve"> </w:t>
      </w:r>
      <w:r w:rsidRPr="00FB462F">
        <w:t xml:space="preserve">%, коэффициент подачи </w:t>
      </w:r>
      <w:r>
        <w:t>–</w:t>
      </w:r>
      <w:r w:rsidRPr="00FB462F">
        <w:t xml:space="preserve"> 90</w:t>
      </w:r>
      <w:r w:rsidR="00665D52">
        <w:t xml:space="preserve"> </w:t>
      </w:r>
      <w:r w:rsidRPr="00FB462F">
        <w:t>%;</w:t>
      </w:r>
    </w:p>
    <w:p w14:paraId="6E00E27D" w14:textId="7C32F6DE" w:rsidR="00A91553" w:rsidRPr="002F232B" w:rsidRDefault="002F232B" w:rsidP="00B0000B">
      <w:pPr>
        <w:pStyle w:val="a9"/>
        <w:numPr>
          <w:ilvl w:val="0"/>
          <w:numId w:val="24"/>
        </w:numPr>
        <w:tabs>
          <w:tab w:val="left" w:pos="993"/>
        </w:tabs>
        <w:spacing w:after="0" w:line="360" w:lineRule="auto"/>
        <w:ind w:left="0" w:firstLine="709"/>
        <w:jc w:val="both"/>
      </w:pPr>
      <w:r w:rsidRPr="00B0000B">
        <w:rPr>
          <w:rFonts w:eastAsiaTheme="minorEastAsia"/>
          <w:lang w:eastAsia="ru-RU"/>
        </w:rPr>
        <w:t xml:space="preserve">для </w:t>
      </w:r>
      <w:proofErr w:type="spellStart"/>
      <w:r w:rsidRPr="00B0000B">
        <w:rPr>
          <w:rFonts w:eastAsiaTheme="minorEastAsia"/>
          <w:lang w:eastAsia="ru-RU"/>
        </w:rPr>
        <w:t>героторных</w:t>
      </w:r>
      <w:proofErr w:type="spellEnd"/>
      <w:r w:rsidRPr="00B0000B">
        <w:rPr>
          <w:rFonts w:eastAsiaTheme="minorEastAsia"/>
          <w:lang w:eastAsia="ru-RU"/>
        </w:rPr>
        <w:t xml:space="preserve"> гидромоторов на </w:t>
      </w:r>
      <w:r w:rsidRPr="00B0000B">
        <w:rPr>
          <w:lang w:val="en-US"/>
        </w:rPr>
        <w:t>P</w:t>
      </w:r>
      <w:r w:rsidRPr="00B0000B">
        <w:rPr>
          <w:vertAlign w:val="subscript"/>
        </w:rPr>
        <w:t>ном</w:t>
      </w:r>
      <w:r w:rsidRPr="00B0000B">
        <w:rPr>
          <w:rFonts w:eastAsiaTheme="minorEastAsia"/>
          <w:lang w:eastAsia="ru-RU"/>
        </w:rPr>
        <w:t xml:space="preserve"> = 16,0, 20,</w:t>
      </w:r>
      <w:r w:rsidR="00830381">
        <w:rPr>
          <w:rFonts w:eastAsiaTheme="minorEastAsia"/>
          <w:lang w:eastAsia="ru-RU"/>
        </w:rPr>
        <w:t xml:space="preserve">0 и 25,0 МПа – </w:t>
      </w:r>
      <w:r w:rsidRPr="00B0000B">
        <w:rPr>
          <w:rFonts w:eastAsiaTheme="minorEastAsia"/>
          <w:lang w:eastAsia="ru-RU"/>
        </w:rPr>
        <w:t>общий КПД – 80</w:t>
      </w:r>
      <w:r w:rsidR="00E56ED4">
        <w:rPr>
          <w:rFonts w:eastAsiaTheme="minorEastAsia"/>
          <w:lang w:eastAsia="ru-RU"/>
        </w:rPr>
        <w:t> </w:t>
      </w:r>
      <w:r w:rsidRPr="00B0000B">
        <w:rPr>
          <w:rFonts w:eastAsiaTheme="minorEastAsia"/>
          <w:lang w:eastAsia="ru-RU"/>
        </w:rPr>
        <w:t>%, коэффициент расхода – 90</w:t>
      </w:r>
      <w:r w:rsidR="00E56ED4">
        <w:rPr>
          <w:rFonts w:eastAsiaTheme="minorEastAsia"/>
          <w:lang w:eastAsia="ru-RU"/>
        </w:rPr>
        <w:t> </w:t>
      </w:r>
      <w:r w:rsidRPr="00B0000B">
        <w:rPr>
          <w:rFonts w:eastAsiaTheme="minorEastAsia"/>
          <w:lang w:eastAsia="ru-RU"/>
        </w:rPr>
        <w:t>%;</w:t>
      </w:r>
    </w:p>
    <w:p w14:paraId="32FDBA1D" w14:textId="40EF361C" w:rsidR="00FB462F" w:rsidRDefault="00FB462F" w:rsidP="00B0000B">
      <w:pPr>
        <w:pStyle w:val="FORMATTEXT"/>
        <w:numPr>
          <w:ilvl w:val="0"/>
          <w:numId w:val="24"/>
        </w:numPr>
        <w:tabs>
          <w:tab w:val="left" w:pos="993"/>
        </w:tabs>
        <w:spacing w:line="360" w:lineRule="auto"/>
        <w:ind w:left="0" w:firstLine="709"/>
        <w:jc w:val="both"/>
      </w:pPr>
      <w:r w:rsidRPr="00BF1A2C">
        <w:t xml:space="preserve">для пластинчатых </w:t>
      </w:r>
      <w:r w:rsidR="00EE6888">
        <w:t>насос</w:t>
      </w:r>
      <w:r w:rsidRPr="00BF1A2C">
        <w:t xml:space="preserve">ов и гидромоторов на </w:t>
      </w:r>
      <w:r w:rsidR="008737F3">
        <w:rPr>
          <w:lang w:val="en-US"/>
        </w:rPr>
        <w:t>P</w:t>
      </w:r>
      <w:r w:rsidR="008737F3" w:rsidRPr="00F837DB">
        <w:rPr>
          <w:vertAlign w:val="subscript"/>
        </w:rPr>
        <w:t>ном</w:t>
      </w:r>
      <w:r w:rsidR="00830381">
        <w:rPr>
          <w:vertAlign w:val="subscript"/>
        </w:rPr>
        <w:t xml:space="preserve"> </w:t>
      </w:r>
      <w:r w:rsidRPr="00BF1A2C">
        <w:t>=</w:t>
      </w:r>
      <w:r w:rsidR="00830381">
        <w:t xml:space="preserve"> </w:t>
      </w:r>
      <w:r w:rsidRPr="00BF1A2C">
        <w:t>6,3; 10</w:t>
      </w:r>
      <w:r w:rsidR="00BF1A2C" w:rsidRPr="00BF1A2C">
        <w:t>,0</w:t>
      </w:r>
      <w:r w:rsidRPr="00BF1A2C">
        <w:t>; 12,5; 16</w:t>
      </w:r>
      <w:r w:rsidR="00BF1A2C" w:rsidRPr="00BF1A2C">
        <w:t>,0</w:t>
      </w:r>
      <w:r w:rsidR="00B0000B">
        <w:t> </w:t>
      </w:r>
      <w:r w:rsidRPr="00BF1A2C">
        <w:t xml:space="preserve">МПа значений, указанных на </w:t>
      </w:r>
      <w:r w:rsidR="00A74541" w:rsidRPr="00BF1A2C">
        <w:t>рисунках 1 и 2</w:t>
      </w:r>
      <w:r w:rsidRPr="00BF1A2C">
        <w:t xml:space="preserve">. </w:t>
      </w:r>
    </w:p>
    <w:p w14:paraId="3B0BC9C3" w14:textId="77777777" w:rsidR="00830381" w:rsidRPr="00BF1A2C" w:rsidRDefault="00830381" w:rsidP="00075EFA">
      <w:pPr>
        <w:pStyle w:val="FORMATTEXT"/>
        <w:tabs>
          <w:tab w:val="left" w:pos="1134"/>
        </w:tabs>
        <w:spacing w:line="360" w:lineRule="auto"/>
        <w:ind w:firstLine="709"/>
        <w:jc w:val="both"/>
      </w:pPr>
    </w:p>
    <w:tbl>
      <w:tblPr>
        <w:tblStyle w:val="a8"/>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84044D" w14:paraId="3E5618B0" w14:textId="77777777" w:rsidTr="0084044D">
        <w:tc>
          <w:tcPr>
            <w:tcW w:w="9608" w:type="dxa"/>
          </w:tcPr>
          <w:p w14:paraId="20076046" w14:textId="77777777" w:rsidR="0084044D" w:rsidRDefault="0084044D" w:rsidP="00075EFA">
            <w:pPr>
              <w:pStyle w:val="FORMATTEXT"/>
              <w:tabs>
                <w:tab w:val="left" w:pos="1134"/>
              </w:tabs>
              <w:spacing w:line="360" w:lineRule="auto"/>
              <w:ind w:firstLine="709"/>
              <w:jc w:val="center"/>
            </w:pPr>
            <w:r w:rsidRPr="00A74541">
              <w:rPr>
                <w:noProof/>
                <w:position w:val="-70"/>
                <w:sz w:val="22"/>
              </w:rPr>
              <w:drawing>
                <wp:inline distT="0" distB="0" distL="0" distR="0" wp14:anchorId="6ABB5C68" wp14:editId="30D4F0FA">
                  <wp:extent cx="2624455" cy="1805305"/>
                  <wp:effectExtent l="0" t="0" r="444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4455" cy="1805305"/>
                          </a:xfrm>
                          <a:prstGeom prst="rect">
                            <a:avLst/>
                          </a:prstGeom>
                          <a:noFill/>
                          <a:ln>
                            <a:noFill/>
                          </a:ln>
                        </pic:spPr>
                      </pic:pic>
                    </a:graphicData>
                  </a:graphic>
                </wp:inline>
              </w:drawing>
            </w:r>
          </w:p>
          <w:p w14:paraId="56051540" w14:textId="56C1DD43" w:rsidR="0084044D" w:rsidRPr="00E952F2" w:rsidRDefault="0084044D" w:rsidP="00075EFA">
            <w:pPr>
              <w:pStyle w:val="FORMATTEXT"/>
              <w:spacing w:line="360" w:lineRule="auto"/>
              <w:ind w:firstLine="709"/>
              <w:jc w:val="center"/>
            </w:pPr>
            <w:r w:rsidRPr="00E952F2">
              <w:t>Рисунок 1 – Зависимость минимально допустимого значения коэффициента подачи</w:t>
            </w:r>
            <w:r w:rsidR="00AF7D69" w:rsidRPr="00E952F2">
              <w:t> </w:t>
            </w:r>
            <w:r w:rsidRPr="00E952F2">
              <w:t xml:space="preserve">(1) и общего КПД (2) пластинчатых </w:t>
            </w:r>
            <w:r w:rsidR="00EE6888">
              <w:t>насос</w:t>
            </w:r>
            <w:r w:rsidRPr="00E952F2">
              <w:t>ов от</w:t>
            </w:r>
            <w:r w:rsidR="00AF7D69" w:rsidRPr="00E952F2">
              <w:t xml:space="preserve"> рабочего объема в диапазоне от </w:t>
            </w:r>
            <w:r w:rsidRPr="00E952F2">
              <w:t>3,2 до 40</w:t>
            </w:r>
            <w:r w:rsidR="00BF1A2C" w:rsidRPr="00E952F2">
              <w:t>,0</w:t>
            </w:r>
            <w:r w:rsidRPr="00E952F2">
              <w:t xml:space="preserve"> см</w:t>
            </w:r>
            <w:r w:rsidR="00E56ED4" w:rsidRPr="00E56ED4">
              <w:rPr>
                <w:vertAlign w:val="superscript"/>
              </w:rPr>
              <w:t>3</w:t>
            </w:r>
          </w:p>
          <w:p w14:paraId="1C0D1E74" w14:textId="77777777" w:rsidR="006E36CB" w:rsidRDefault="006E36CB" w:rsidP="00075EFA">
            <w:pPr>
              <w:pStyle w:val="FORMATTEXT"/>
              <w:spacing w:line="360" w:lineRule="auto"/>
              <w:ind w:firstLine="709"/>
              <w:jc w:val="center"/>
            </w:pPr>
          </w:p>
        </w:tc>
      </w:tr>
      <w:tr w:rsidR="0084044D" w14:paraId="3B49B7DC" w14:textId="77777777" w:rsidTr="0084044D">
        <w:trPr>
          <w:cantSplit/>
        </w:trPr>
        <w:tc>
          <w:tcPr>
            <w:tcW w:w="9608" w:type="dxa"/>
          </w:tcPr>
          <w:p w14:paraId="07FDFBE5" w14:textId="77777777" w:rsidR="0084044D" w:rsidRDefault="0084044D" w:rsidP="00075EFA">
            <w:pPr>
              <w:pStyle w:val="FORMATTEXT"/>
              <w:tabs>
                <w:tab w:val="left" w:pos="1134"/>
              </w:tabs>
              <w:spacing w:line="360" w:lineRule="auto"/>
              <w:ind w:firstLine="709"/>
              <w:jc w:val="center"/>
            </w:pPr>
            <w:r w:rsidRPr="00A74541">
              <w:rPr>
                <w:noProof/>
                <w:position w:val="-75"/>
                <w:sz w:val="22"/>
              </w:rPr>
              <w:lastRenderedPageBreak/>
              <w:drawing>
                <wp:inline distT="0" distB="0" distL="0" distR="0" wp14:anchorId="742D6F93" wp14:editId="0E1E428E">
                  <wp:extent cx="3134995" cy="1899920"/>
                  <wp:effectExtent l="0" t="0" r="825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4995" cy="1899920"/>
                          </a:xfrm>
                          <a:prstGeom prst="rect">
                            <a:avLst/>
                          </a:prstGeom>
                          <a:noFill/>
                          <a:ln>
                            <a:noFill/>
                          </a:ln>
                        </pic:spPr>
                      </pic:pic>
                    </a:graphicData>
                  </a:graphic>
                </wp:inline>
              </w:drawing>
            </w:r>
          </w:p>
          <w:p w14:paraId="35B53F82" w14:textId="7D846260" w:rsidR="0084044D" w:rsidRPr="00E952F2" w:rsidRDefault="0084044D" w:rsidP="00075EFA">
            <w:pPr>
              <w:pStyle w:val="FORMATTEXT"/>
              <w:spacing w:line="360" w:lineRule="auto"/>
              <w:ind w:firstLine="709"/>
              <w:jc w:val="center"/>
            </w:pPr>
            <w:r w:rsidRPr="00E952F2">
              <w:t>Рисунок 2 – Зависимость минимально допустимого значения коэффициента подачи</w:t>
            </w:r>
            <w:r w:rsidR="00AF7D69" w:rsidRPr="00E952F2">
              <w:t> </w:t>
            </w:r>
            <w:r w:rsidRPr="00E952F2">
              <w:t xml:space="preserve">(1) и общего КПД (2) пластинчатых </w:t>
            </w:r>
            <w:r w:rsidR="00EE6888">
              <w:t>насос</w:t>
            </w:r>
            <w:r w:rsidRPr="00E952F2">
              <w:t>ов от рабочего объема в диапазоне свыше 40 до 224 см</w:t>
            </w:r>
            <w:r w:rsidR="00E56ED4" w:rsidRPr="00E56ED4">
              <w:rPr>
                <w:vertAlign w:val="superscript"/>
              </w:rPr>
              <w:t>3</w:t>
            </w:r>
          </w:p>
          <w:p w14:paraId="0552245D" w14:textId="77777777" w:rsidR="008737F3" w:rsidRDefault="008737F3" w:rsidP="00075EFA">
            <w:pPr>
              <w:pStyle w:val="FORMATTEXT"/>
              <w:ind w:firstLine="709"/>
              <w:jc w:val="center"/>
            </w:pPr>
          </w:p>
        </w:tc>
      </w:tr>
    </w:tbl>
    <w:p w14:paraId="161F55FB" w14:textId="69BB1422" w:rsidR="00FB462F" w:rsidRPr="00FB462F" w:rsidRDefault="001963DE" w:rsidP="00075EFA">
      <w:pPr>
        <w:pStyle w:val="FORMATTEXT"/>
        <w:tabs>
          <w:tab w:val="left" w:pos="1276"/>
        </w:tabs>
        <w:spacing w:line="360" w:lineRule="auto"/>
        <w:ind w:firstLine="709"/>
        <w:jc w:val="both"/>
      </w:pPr>
      <w:r>
        <w:t>4.</w:t>
      </w:r>
      <w:r w:rsidR="008C18AF">
        <w:t>12</w:t>
      </w:r>
      <w:r>
        <w:t xml:space="preserve"> </w:t>
      </w:r>
      <w:r w:rsidR="00FB462F" w:rsidRPr="00FB462F">
        <w:t xml:space="preserve">Ресурс в часах или циклах должен быть установлен в стандартах или технических условиях на конкретные виды </w:t>
      </w:r>
      <w:r w:rsidR="00EE6888">
        <w:t>насос</w:t>
      </w:r>
      <w:r w:rsidR="00FB462F" w:rsidRPr="00FB462F">
        <w:t>ов и гидромоторов.</w:t>
      </w:r>
    </w:p>
    <w:p w14:paraId="4B32369B" w14:textId="77777777" w:rsidR="00FB462F" w:rsidRDefault="0084044D" w:rsidP="00075EFA">
      <w:pPr>
        <w:pStyle w:val="FORMATTEXT"/>
        <w:spacing w:line="360" w:lineRule="auto"/>
        <w:ind w:firstLine="709"/>
        <w:jc w:val="both"/>
      </w:pPr>
      <w:r>
        <w:t>Значение р</w:t>
      </w:r>
      <w:r w:rsidR="00FB462F" w:rsidRPr="00FB462F">
        <w:t>есурс</w:t>
      </w:r>
      <w:r>
        <w:t xml:space="preserve">а в циклах </w:t>
      </w:r>
      <w:r w:rsidR="00FB462F" w:rsidRPr="00D53B80">
        <w:t>должн</w:t>
      </w:r>
      <w:r w:rsidR="005B7319" w:rsidRPr="00D53B80">
        <w:t>о</w:t>
      </w:r>
      <w:r w:rsidR="00FB462F" w:rsidRPr="00D53B80">
        <w:t xml:space="preserve"> быть</w:t>
      </w:r>
      <w:r w:rsidR="001963DE" w:rsidRPr="00D53B80">
        <w:t xml:space="preserve"> не</w:t>
      </w:r>
      <w:r w:rsidR="00FB462F" w:rsidRPr="00D53B80">
        <w:t xml:space="preserve"> менее </w:t>
      </w:r>
      <w:r w:rsidR="00FB462F" w:rsidRPr="00FB462F">
        <w:t>10</w:t>
      </w:r>
      <w:r w:rsidR="00A74541" w:rsidRPr="00A74541">
        <w:rPr>
          <w:vertAlign w:val="superscript"/>
        </w:rPr>
        <w:t>6</w:t>
      </w:r>
      <w:r w:rsidR="008C18AF">
        <w:rPr>
          <w:vertAlign w:val="superscript"/>
        </w:rPr>
        <w:t xml:space="preserve"> </w:t>
      </w:r>
      <w:r w:rsidR="00FB462F" w:rsidRPr="00FB462F">
        <w:t>при изменении нагрузки от нуля до номинальной с частотой цикла и скоростью возрастания давления, указанных в таблице</w:t>
      </w:r>
      <w:r w:rsidR="00A74541">
        <w:t xml:space="preserve"> 1</w:t>
      </w:r>
      <w:r w:rsidR="00FB462F" w:rsidRPr="00FB462F">
        <w:t>, и при остальных номинальных параметрах.</w:t>
      </w:r>
    </w:p>
    <w:p w14:paraId="6065A987" w14:textId="77777777" w:rsidR="00B0000B" w:rsidRDefault="00B0000B" w:rsidP="00B0000B">
      <w:pPr>
        <w:pStyle w:val="FORMATTEXT"/>
        <w:jc w:val="both"/>
        <w:rPr>
          <w:spacing w:val="20"/>
        </w:rPr>
      </w:pPr>
    </w:p>
    <w:p w14:paraId="37259C5A" w14:textId="77777777" w:rsidR="00A74541" w:rsidRDefault="00A74541" w:rsidP="00B0000B">
      <w:pPr>
        <w:pStyle w:val="FORMATTEXT"/>
        <w:jc w:val="both"/>
        <w:rPr>
          <w:spacing w:val="20"/>
        </w:rPr>
      </w:pPr>
      <w:r w:rsidRPr="00A74541">
        <w:rPr>
          <w:spacing w:val="20"/>
        </w:rPr>
        <w:t xml:space="preserve">Таблица 1 </w:t>
      </w:r>
    </w:p>
    <w:tbl>
      <w:tblPr>
        <w:tblStyle w:val="a8"/>
        <w:tblW w:w="9890" w:type="dxa"/>
        <w:tblLook w:val="04A0" w:firstRow="1" w:lastRow="0" w:firstColumn="1" w:lastColumn="0" w:noHBand="0" w:noVBand="1"/>
      </w:tblPr>
      <w:tblGrid>
        <w:gridCol w:w="3936"/>
        <w:gridCol w:w="1985"/>
        <w:gridCol w:w="3969"/>
      </w:tblGrid>
      <w:tr w:rsidR="002F232B" w:rsidRPr="002F232B" w14:paraId="41EBFC32" w14:textId="77777777" w:rsidTr="008C18AF">
        <w:trPr>
          <w:trHeight w:val="348"/>
        </w:trPr>
        <w:tc>
          <w:tcPr>
            <w:tcW w:w="3936" w:type="dxa"/>
            <w:tcBorders>
              <w:bottom w:val="double" w:sz="4" w:space="0" w:color="auto"/>
            </w:tcBorders>
          </w:tcPr>
          <w:p w14:paraId="38EBE949" w14:textId="2D2AEDED" w:rsidR="002F232B" w:rsidRPr="00075EFA" w:rsidRDefault="002F232B" w:rsidP="001963DE">
            <w:pPr>
              <w:ind w:firstLine="22"/>
              <w:jc w:val="center"/>
              <w:rPr>
                <w:rFonts w:eastAsiaTheme="minorEastAsia"/>
                <w:lang w:eastAsia="ru-RU"/>
              </w:rPr>
            </w:pPr>
            <w:r w:rsidRPr="00075EFA">
              <w:rPr>
                <w:rFonts w:eastAsiaTheme="minorEastAsia"/>
                <w:lang w:eastAsia="ru-RU"/>
              </w:rPr>
              <w:t xml:space="preserve">Тип </w:t>
            </w:r>
            <w:r w:rsidR="00EE6888">
              <w:rPr>
                <w:rFonts w:eastAsiaTheme="minorEastAsia"/>
                <w:lang w:eastAsia="ru-RU"/>
              </w:rPr>
              <w:t>насос</w:t>
            </w:r>
            <w:r w:rsidRPr="00075EFA">
              <w:rPr>
                <w:rFonts w:eastAsiaTheme="minorEastAsia"/>
                <w:lang w:eastAsia="ru-RU"/>
              </w:rPr>
              <w:t xml:space="preserve">а и </w:t>
            </w:r>
          </w:p>
          <w:p w14:paraId="4D615F06" w14:textId="77777777" w:rsidR="002F232B" w:rsidRPr="00075EFA" w:rsidRDefault="002F232B" w:rsidP="001963DE">
            <w:pPr>
              <w:ind w:firstLine="22"/>
              <w:jc w:val="center"/>
              <w:rPr>
                <w:rFonts w:eastAsiaTheme="minorEastAsia"/>
                <w:spacing w:val="20"/>
                <w:lang w:eastAsia="ru-RU"/>
              </w:rPr>
            </w:pPr>
            <w:r w:rsidRPr="00075EFA">
              <w:rPr>
                <w:rFonts w:eastAsiaTheme="minorEastAsia"/>
                <w:lang w:eastAsia="ru-RU"/>
              </w:rPr>
              <w:t>гидромотора</w:t>
            </w:r>
          </w:p>
        </w:tc>
        <w:tc>
          <w:tcPr>
            <w:tcW w:w="1985" w:type="dxa"/>
            <w:tcBorders>
              <w:bottom w:val="double" w:sz="4" w:space="0" w:color="auto"/>
            </w:tcBorders>
          </w:tcPr>
          <w:p w14:paraId="2B874A4A" w14:textId="77777777" w:rsidR="002F232B" w:rsidRPr="00075EFA" w:rsidRDefault="002F232B" w:rsidP="001963DE">
            <w:pPr>
              <w:jc w:val="center"/>
              <w:rPr>
                <w:rFonts w:eastAsiaTheme="minorEastAsia"/>
                <w:lang w:eastAsia="ru-RU"/>
              </w:rPr>
            </w:pPr>
            <w:r w:rsidRPr="00075EFA">
              <w:rPr>
                <w:rFonts w:eastAsiaTheme="minorEastAsia"/>
                <w:lang w:eastAsia="ru-RU"/>
              </w:rPr>
              <w:t>Частота цикла, Гц</w:t>
            </w:r>
          </w:p>
        </w:tc>
        <w:tc>
          <w:tcPr>
            <w:tcW w:w="3969" w:type="dxa"/>
            <w:tcBorders>
              <w:bottom w:val="double" w:sz="4" w:space="0" w:color="auto"/>
            </w:tcBorders>
          </w:tcPr>
          <w:p w14:paraId="0039BBF3" w14:textId="77777777" w:rsidR="002F232B" w:rsidRPr="00075EFA" w:rsidRDefault="002F232B" w:rsidP="001963DE">
            <w:pPr>
              <w:ind w:firstLine="31"/>
              <w:jc w:val="center"/>
              <w:rPr>
                <w:rFonts w:eastAsiaTheme="minorEastAsia"/>
                <w:lang w:eastAsia="ru-RU"/>
              </w:rPr>
            </w:pPr>
            <w:r w:rsidRPr="00075EFA">
              <w:rPr>
                <w:rFonts w:eastAsiaTheme="minorEastAsia"/>
                <w:lang w:eastAsia="ru-RU"/>
              </w:rPr>
              <w:t>Скорость возрастания давления, МПа/с</w:t>
            </w:r>
          </w:p>
        </w:tc>
      </w:tr>
      <w:tr w:rsidR="002F232B" w:rsidRPr="002F232B" w14:paraId="77C1DDCC" w14:textId="77777777" w:rsidTr="008C18AF">
        <w:tc>
          <w:tcPr>
            <w:tcW w:w="3936" w:type="dxa"/>
            <w:tcBorders>
              <w:top w:val="double" w:sz="4" w:space="0" w:color="auto"/>
            </w:tcBorders>
          </w:tcPr>
          <w:p w14:paraId="1536D65F" w14:textId="77777777" w:rsidR="002F232B" w:rsidRPr="00075EFA" w:rsidRDefault="002F232B" w:rsidP="008C18AF">
            <w:pPr>
              <w:ind w:firstLine="22"/>
              <w:rPr>
                <w:rFonts w:eastAsiaTheme="minorEastAsia"/>
                <w:lang w:eastAsia="ru-RU"/>
              </w:rPr>
            </w:pPr>
            <w:r w:rsidRPr="00075EFA">
              <w:rPr>
                <w:rFonts w:eastAsiaTheme="minorEastAsia"/>
                <w:lang w:eastAsia="ru-RU"/>
              </w:rPr>
              <w:t xml:space="preserve">Шестеренные </w:t>
            </w:r>
            <w:r w:rsidR="008C18AF">
              <w:rPr>
                <w:rFonts w:eastAsiaTheme="minorEastAsia"/>
                <w:lang w:eastAsia="ru-RU"/>
              </w:rPr>
              <w:t>(г</w:t>
            </w:r>
            <w:r w:rsidR="008C18AF" w:rsidRPr="00075EFA">
              <w:rPr>
                <w:rFonts w:eastAsiaTheme="minorEastAsia"/>
                <w:lang w:eastAsia="ru-RU"/>
              </w:rPr>
              <w:t>ероторные</w:t>
            </w:r>
            <w:r w:rsidR="008C18AF">
              <w:rPr>
                <w:rFonts w:eastAsiaTheme="minorEastAsia"/>
                <w:lang w:eastAsia="ru-RU"/>
              </w:rPr>
              <w:t>)</w:t>
            </w:r>
          </w:p>
        </w:tc>
        <w:tc>
          <w:tcPr>
            <w:tcW w:w="1985" w:type="dxa"/>
            <w:vMerge w:val="restart"/>
            <w:tcBorders>
              <w:top w:val="double" w:sz="4" w:space="0" w:color="auto"/>
            </w:tcBorders>
            <w:vAlign w:val="center"/>
          </w:tcPr>
          <w:p w14:paraId="73CAB1F5" w14:textId="77777777" w:rsidR="002F232B" w:rsidRPr="00075EFA" w:rsidRDefault="002F232B" w:rsidP="001963DE">
            <w:pPr>
              <w:jc w:val="center"/>
              <w:rPr>
                <w:rFonts w:eastAsiaTheme="minorEastAsia"/>
                <w:spacing w:val="20"/>
                <w:lang w:eastAsia="ru-RU"/>
              </w:rPr>
            </w:pPr>
            <w:r w:rsidRPr="00075EFA">
              <w:rPr>
                <w:rFonts w:eastAsiaTheme="minorEastAsia"/>
                <w:spacing w:val="20"/>
                <w:lang w:eastAsia="ru-RU"/>
              </w:rPr>
              <w:t>0,50-1,25</w:t>
            </w:r>
          </w:p>
        </w:tc>
        <w:tc>
          <w:tcPr>
            <w:tcW w:w="3969" w:type="dxa"/>
            <w:vMerge w:val="restart"/>
            <w:tcBorders>
              <w:top w:val="double" w:sz="4" w:space="0" w:color="auto"/>
            </w:tcBorders>
            <w:vAlign w:val="center"/>
          </w:tcPr>
          <w:p w14:paraId="4219EDBA" w14:textId="77777777" w:rsidR="002F232B" w:rsidRPr="00075EFA" w:rsidRDefault="002F232B" w:rsidP="001963DE">
            <w:pPr>
              <w:ind w:firstLine="31"/>
              <w:jc w:val="center"/>
              <w:rPr>
                <w:rFonts w:eastAsiaTheme="minorEastAsia"/>
                <w:spacing w:val="20"/>
                <w:lang w:eastAsia="ru-RU"/>
              </w:rPr>
            </w:pPr>
            <w:r w:rsidRPr="00075EFA">
              <w:rPr>
                <w:rFonts w:eastAsiaTheme="minorEastAsia"/>
                <w:spacing w:val="20"/>
                <w:lang w:eastAsia="ru-RU"/>
              </w:rPr>
              <w:t>100-350</w:t>
            </w:r>
          </w:p>
        </w:tc>
      </w:tr>
      <w:tr w:rsidR="002F232B" w:rsidRPr="002F232B" w14:paraId="06E60971" w14:textId="77777777" w:rsidTr="008C18AF">
        <w:tc>
          <w:tcPr>
            <w:tcW w:w="3936" w:type="dxa"/>
          </w:tcPr>
          <w:p w14:paraId="6366C428" w14:textId="77777777" w:rsidR="002F232B" w:rsidRPr="00075EFA" w:rsidRDefault="002F232B" w:rsidP="001963DE">
            <w:pPr>
              <w:ind w:firstLine="22"/>
              <w:rPr>
                <w:rFonts w:eastAsiaTheme="minorEastAsia"/>
                <w:lang w:eastAsia="ru-RU"/>
              </w:rPr>
            </w:pPr>
            <w:r w:rsidRPr="00075EFA">
              <w:rPr>
                <w:rFonts w:eastAsiaTheme="minorEastAsia"/>
                <w:lang w:eastAsia="ru-RU"/>
              </w:rPr>
              <w:t xml:space="preserve">Аксиально-поршневые </w:t>
            </w:r>
          </w:p>
        </w:tc>
        <w:tc>
          <w:tcPr>
            <w:tcW w:w="1985" w:type="dxa"/>
            <w:vMerge/>
          </w:tcPr>
          <w:p w14:paraId="788025D8" w14:textId="77777777" w:rsidR="002F232B" w:rsidRPr="00075EFA" w:rsidRDefault="002F232B" w:rsidP="001963DE">
            <w:pPr>
              <w:jc w:val="center"/>
              <w:rPr>
                <w:rFonts w:eastAsiaTheme="minorEastAsia"/>
                <w:spacing w:val="20"/>
                <w:lang w:eastAsia="ru-RU"/>
              </w:rPr>
            </w:pPr>
          </w:p>
        </w:tc>
        <w:tc>
          <w:tcPr>
            <w:tcW w:w="3969" w:type="dxa"/>
            <w:vMerge/>
          </w:tcPr>
          <w:p w14:paraId="6738BE36" w14:textId="77777777" w:rsidR="002F232B" w:rsidRPr="00075EFA" w:rsidRDefault="002F232B" w:rsidP="001963DE">
            <w:pPr>
              <w:ind w:firstLine="31"/>
              <w:jc w:val="center"/>
              <w:rPr>
                <w:rFonts w:eastAsiaTheme="minorEastAsia"/>
                <w:spacing w:val="20"/>
                <w:lang w:eastAsia="ru-RU"/>
              </w:rPr>
            </w:pPr>
          </w:p>
        </w:tc>
      </w:tr>
      <w:tr w:rsidR="008C18AF" w:rsidRPr="002F232B" w14:paraId="208D50C7" w14:textId="77777777" w:rsidTr="008C18AF">
        <w:trPr>
          <w:trHeight w:val="301"/>
        </w:trPr>
        <w:tc>
          <w:tcPr>
            <w:tcW w:w="3936" w:type="dxa"/>
          </w:tcPr>
          <w:p w14:paraId="4204F623" w14:textId="77777777" w:rsidR="008C18AF" w:rsidRPr="00075EFA" w:rsidRDefault="008C18AF" w:rsidP="001963DE">
            <w:pPr>
              <w:ind w:firstLine="22"/>
              <w:rPr>
                <w:rFonts w:eastAsiaTheme="minorEastAsia"/>
                <w:lang w:eastAsia="ru-RU"/>
              </w:rPr>
            </w:pPr>
            <w:r w:rsidRPr="00075EFA">
              <w:rPr>
                <w:rFonts w:eastAsiaTheme="minorEastAsia"/>
                <w:lang w:eastAsia="ru-RU"/>
              </w:rPr>
              <w:t>Радиально-поршневые</w:t>
            </w:r>
          </w:p>
        </w:tc>
        <w:tc>
          <w:tcPr>
            <w:tcW w:w="1985" w:type="dxa"/>
            <w:vMerge/>
          </w:tcPr>
          <w:p w14:paraId="53637E7F" w14:textId="77777777" w:rsidR="008C18AF" w:rsidRPr="00075EFA" w:rsidRDefault="008C18AF" w:rsidP="001963DE">
            <w:pPr>
              <w:jc w:val="center"/>
              <w:rPr>
                <w:rFonts w:eastAsiaTheme="minorEastAsia"/>
                <w:spacing w:val="20"/>
                <w:lang w:eastAsia="ru-RU"/>
              </w:rPr>
            </w:pPr>
          </w:p>
        </w:tc>
        <w:tc>
          <w:tcPr>
            <w:tcW w:w="3969" w:type="dxa"/>
            <w:vMerge/>
          </w:tcPr>
          <w:p w14:paraId="2AF8A98D" w14:textId="77777777" w:rsidR="008C18AF" w:rsidRPr="00075EFA" w:rsidRDefault="008C18AF" w:rsidP="001963DE">
            <w:pPr>
              <w:ind w:firstLine="31"/>
              <w:jc w:val="center"/>
              <w:rPr>
                <w:rFonts w:eastAsiaTheme="minorEastAsia"/>
                <w:spacing w:val="20"/>
                <w:lang w:eastAsia="ru-RU"/>
              </w:rPr>
            </w:pPr>
          </w:p>
        </w:tc>
      </w:tr>
      <w:tr w:rsidR="002F232B" w:rsidRPr="002F232B" w14:paraId="573A8C7C" w14:textId="77777777" w:rsidTr="008C18AF">
        <w:tc>
          <w:tcPr>
            <w:tcW w:w="3936" w:type="dxa"/>
          </w:tcPr>
          <w:p w14:paraId="6860B1DD" w14:textId="77777777" w:rsidR="002F232B" w:rsidRPr="00075EFA" w:rsidRDefault="002F232B" w:rsidP="001963DE">
            <w:pPr>
              <w:ind w:firstLine="22"/>
              <w:rPr>
                <w:rFonts w:eastAsiaTheme="minorEastAsia"/>
                <w:lang w:eastAsia="ru-RU"/>
              </w:rPr>
            </w:pPr>
            <w:r w:rsidRPr="00075EFA">
              <w:rPr>
                <w:rFonts w:eastAsiaTheme="minorEastAsia"/>
                <w:lang w:eastAsia="ru-RU"/>
              </w:rPr>
              <w:t>Пластинчатые нерегулируемые</w:t>
            </w:r>
          </w:p>
        </w:tc>
        <w:tc>
          <w:tcPr>
            <w:tcW w:w="1985" w:type="dxa"/>
            <w:vMerge w:val="restart"/>
            <w:vAlign w:val="center"/>
          </w:tcPr>
          <w:p w14:paraId="609467BD" w14:textId="77777777" w:rsidR="002F232B" w:rsidRPr="002F232B" w:rsidRDefault="002F232B" w:rsidP="00E56ED4">
            <w:pPr>
              <w:jc w:val="center"/>
              <w:rPr>
                <w:rFonts w:eastAsiaTheme="minorEastAsia"/>
                <w:spacing w:val="20"/>
                <w:lang w:eastAsia="ru-RU"/>
              </w:rPr>
            </w:pPr>
            <w:r w:rsidRPr="00075EFA">
              <w:rPr>
                <w:rFonts w:eastAsiaTheme="minorEastAsia"/>
                <w:spacing w:val="20"/>
                <w:lang w:eastAsia="ru-RU"/>
              </w:rPr>
              <w:t>0,2-0,5</w:t>
            </w:r>
          </w:p>
        </w:tc>
        <w:tc>
          <w:tcPr>
            <w:tcW w:w="3969" w:type="dxa"/>
            <w:vAlign w:val="center"/>
          </w:tcPr>
          <w:p w14:paraId="385CB28D" w14:textId="77777777" w:rsidR="002F232B" w:rsidRPr="00075EFA" w:rsidRDefault="002F232B" w:rsidP="001963DE">
            <w:pPr>
              <w:ind w:firstLine="31"/>
              <w:jc w:val="center"/>
              <w:rPr>
                <w:rFonts w:eastAsiaTheme="minorEastAsia"/>
                <w:spacing w:val="20"/>
                <w:lang w:eastAsia="ru-RU"/>
              </w:rPr>
            </w:pPr>
            <w:r w:rsidRPr="00075EFA">
              <w:rPr>
                <w:rFonts w:eastAsiaTheme="minorEastAsia"/>
                <w:spacing w:val="20"/>
                <w:lang w:eastAsia="ru-RU"/>
              </w:rPr>
              <w:t>50-100</w:t>
            </w:r>
          </w:p>
        </w:tc>
      </w:tr>
      <w:tr w:rsidR="002F232B" w:rsidRPr="002F232B" w14:paraId="1B8D6F9A" w14:textId="77777777" w:rsidTr="008C18AF">
        <w:tc>
          <w:tcPr>
            <w:tcW w:w="3936" w:type="dxa"/>
          </w:tcPr>
          <w:p w14:paraId="7C2C52E6" w14:textId="77777777" w:rsidR="002F232B" w:rsidRPr="00075EFA" w:rsidRDefault="002F232B" w:rsidP="001963DE">
            <w:pPr>
              <w:ind w:firstLine="22"/>
              <w:rPr>
                <w:rFonts w:eastAsiaTheme="minorEastAsia"/>
                <w:lang w:eastAsia="ru-RU"/>
              </w:rPr>
            </w:pPr>
            <w:r w:rsidRPr="00075EFA">
              <w:rPr>
                <w:rFonts w:eastAsiaTheme="minorEastAsia"/>
                <w:lang w:eastAsia="ru-RU"/>
              </w:rPr>
              <w:t xml:space="preserve">Пластинчатые регулируемые </w:t>
            </w:r>
          </w:p>
        </w:tc>
        <w:tc>
          <w:tcPr>
            <w:tcW w:w="1985" w:type="dxa"/>
            <w:vMerge/>
          </w:tcPr>
          <w:p w14:paraId="4B754A4C" w14:textId="77777777" w:rsidR="002F232B" w:rsidRPr="00075EFA" w:rsidRDefault="002F232B" w:rsidP="00075EFA">
            <w:pPr>
              <w:ind w:firstLine="709"/>
              <w:jc w:val="center"/>
              <w:rPr>
                <w:rFonts w:eastAsiaTheme="minorEastAsia"/>
                <w:spacing w:val="20"/>
                <w:lang w:eastAsia="ru-RU"/>
              </w:rPr>
            </w:pPr>
          </w:p>
        </w:tc>
        <w:tc>
          <w:tcPr>
            <w:tcW w:w="3969" w:type="dxa"/>
          </w:tcPr>
          <w:p w14:paraId="6DB0327A" w14:textId="77777777" w:rsidR="002F232B" w:rsidRPr="00075EFA" w:rsidRDefault="002F232B" w:rsidP="001963DE">
            <w:pPr>
              <w:ind w:firstLine="31"/>
              <w:jc w:val="center"/>
              <w:rPr>
                <w:rFonts w:eastAsiaTheme="minorEastAsia"/>
                <w:spacing w:val="20"/>
                <w:lang w:eastAsia="ru-RU"/>
              </w:rPr>
            </w:pPr>
            <w:r w:rsidRPr="00075EFA">
              <w:rPr>
                <w:rFonts w:eastAsiaTheme="minorEastAsia"/>
                <w:spacing w:val="20"/>
                <w:lang w:eastAsia="ru-RU"/>
              </w:rPr>
              <w:t>15-25</w:t>
            </w:r>
          </w:p>
        </w:tc>
      </w:tr>
    </w:tbl>
    <w:p w14:paraId="1BFF3566" w14:textId="77777777" w:rsidR="00A74541" w:rsidRPr="00A74541" w:rsidRDefault="00A74541" w:rsidP="00075EFA">
      <w:pPr>
        <w:pStyle w:val="FORMATTEXT"/>
        <w:ind w:firstLine="709"/>
        <w:jc w:val="both"/>
        <w:rPr>
          <w:spacing w:val="20"/>
        </w:rPr>
      </w:pPr>
    </w:p>
    <w:p w14:paraId="28B0445A" w14:textId="3A6A69BC" w:rsidR="007B57CA" w:rsidRPr="003C6824" w:rsidRDefault="00FB462F" w:rsidP="00075EFA">
      <w:pPr>
        <w:pStyle w:val="FORMATTEXT"/>
        <w:spacing w:line="360" w:lineRule="auto"/>
        <w:ind w:firstLine="709"/>
        <w:jc w:val="both"/>
        <w:rPr>
          <w:color w:val="0070C0"/>
        </w:rPr>
      </w:pPr>
      <w:r w:rsidRPr="00FB462F">
        <w:t xml:space="preserve">Критерием предельного состояния является снижение коэффициента подачи (для </w:t>
      </w:r>
      <w:r w:rsidR="00EE6888">
        <w:t>насос</w:t>
      </w:r>
      <w:r w:rsidRPr="00FB462F">
        <w:t xml:space="preserve">ов) или </w:t>
      </w:r>
      <w:r w:rsidR="0084044D">
        <w:t>КПД</w:t>
      </w:r>
      <w:r w:rsidRPr="00FB462F">
        <w:t xml:space="preserve"> (для гидромоторов) </w:t>
      </w:r>
      <w:r w:rsidRPr="00C6180F">
        <w:t>на 20</w:t>
      </w:r>
      <w:r w:rsidR="00665D52">
        <w:t xml:space="preserve"> </w:t>
      </w:r>
      <w:r w:rsidRPr="00C6180F">
        <w:t>%</w:t>
      </w:r>
      <w:r w:rsidR="00C6180F" w:rsidRPr="00C6180F">
        <w:t xml:space="preserve"> и более</w:t>
      </w:r>
      <w:r w:rsidRPr="00C6180F">
        <w:t xml:space="preserve">, а для нерегулируемых пластинчатых </w:t>
      </w:r>
      <w:r w:rsidR="00EE6888">
        <w:t>насос</w:t>
      </w:r>
      <w:r w:rsidRPr="00C6180F">
        <w:t>ов</w:t>
      </w:r>
      <w:r w:rsidR="008C18AF" w:rsidRPr="00C6180F">
        <w:t xml:space="preserve"> </w:t>
      </w:r>
      <w:r w:rsidR="00011FEB" w:rsidRPr="00C6180F">
        <w:t xml:space="preserve">на </w:t>
      </w:r>
      <w:r w:rsidRPr="00C6180F">
        <w:t>15</w:t>
      </w:r>
      <w:r w:rsidR="00665D52">
        <w:t xml:space="preserve"> </w:t>
      </w:r>
      <w:r w:rsidRPr="00C6180F">
        <w:t>% ниже ми</w:t>
      </w:r>
      <w:r w:rsidRPr="00FB462F">
        <w:t>нимального допустимых значений</w:t>
      </w:r>
      <w:r w:rsidR="00B0000B">
        <w:t xml:space="preserve">, указанных </w:t>
      </w:r>
      <w:r w:rsidR="00B0000B" w:rsidRPr="00C6180F">
        <w:t>в </w:t>
      </w:r>
      <w:r w:rsidR="003C6824" w:rsidRPr="00C6180F">
        <w:t>4.11</w:t>
      </w:r>
      <w:r w:rsidR="00C6180F">
        <w:t>.</w:t>
      </w:r>
    </w:p>
    <w:p w14:paraId="0D3AF050" w14:textId="77777777" w:rsidR="00AD6A8D" w:rsidRDefault="00AD6A8D" w:rsidP="00075EFA">
      <w:pPr>
        <w:pStyle w:val="FORMATTEXT"/>
        <w:spacing w:line="360" w:lineRule="auto"/>
        <w:ind w:firstLine="709"/>
        <w:jc w:val="both"/>
      </w:pPr>
    </w:p>
    <w:p w14:paraId="14E931B6" w14:textId="3EF7DD6D" w:rsidR="008C18AF" w:rsidRDefault="008C18AF">
      <w:pPr>
        <w:rPr>
          <w:rFonts w:eastAsia="Times New Roman"/>
          <w:b/>
          <w:sz w:val="28"/>
          <w:szCs w:val="28"/>
        </w:rPr>
      </w:pPr>
      <w:bookmarkStart w:id="8" w:name="_Toc100067699"/>
      <w:bookmarkStart w:id="9" w:name="_Toc114558898"/>
      <w:bookmarkStart w:id="10" w:name="_Toc100067701"/>
    </w:p>
    <w:p w14:paraId="5124D14F" w14:textId="77777777" w:rsidR="00075EFA" w:rsidRPr="00D53B80" w:rsidRDefault="001963DE" w:rsidP="00B0000B">
      <w:pPr>
        <w:pStyle w:val="1"/>
        <w:numPr>
          <w:ilvl w:val="0"/>
          <w:numId w:val="0"/>
        </w:numPr>
        <w:tabs>
          <w:tab w:val="left" w:pos="1134"/>
        </w:tabs>
        <w:spacing w:before="0" w:after="0" w:line="360" w:lineRule="auto"/>
        <w:ind w:firstLine="709"/>
        <w:rPr>
          <w:szCs w:val="28"/>
        </w:rPr>
      </w:pPr>
      <w:r w:rsidRPr="00D53B80">
        <w:rPr>
          <w:szCs w:val="28"/>
        </w:rPr>
        <w:t xml:space="preserve">5 </w:t>
      </w:r>
      <w:r w:rsidR="00075EFA" w:rsidRPr="00D53B80">
        <w:rPr>
          <w:szCs w:val="28"/>
        </w:rPr>
        <w:t>Требования безопасности</w:t>
      </w:r>
      <w:bookmarkEnd w:id="8"/>
      <w:bookmarkEnd w:id="9"/>
    </w:p>
    <w:p w14:paraId="0C7E9467" w14:textId="77777777" w:rsidR="00B0000B" w:rsidRDefault="00B0000B" w:rsidP="00075EFA">
      <w:pPr>
        <w:spacing w:after="0" w:line="360" w:lineRule="auto"/>
        <w:ind w:firstLine="709"/>
        <w:jc w:val="both"/>
      </w:pPr>
    </w:p>
    <w:p w14:paraId="6F0FD894" w14:textId="536D5535" w:rsidR="00075EFA" w:rsidRDefault="00EE6888" w:rsidP="00075EFA">
      <w:pPr>
        <w:spacing w:after="0" w:line="360" w:lineRule="auto"/>
        <w:ind w:firstLine="709"/>
        <w:jc w:val="both"/>
      </w:pPr>
      <w:r>
        <w:t>Насос</w:t>
      </w:r>
      <w:r w:rsidR="00075EFA" w:rsidRPr="00230CE9">
        <w:t xml:space="preserve">ы и гидромоторы </w:t>
      </w:r>
      <w:r w:rsidR="00075EFA">
        <w:t xml:space="preserve">в части требований безопасности </w:t>
      </w:r>
      <w:r w:rsidR="00075EFA" w:rsidRPr="00230CE9">
        <w:t xml:space="preserve">должны изготавливаться в соответствии с </w:t>
      </w:r>
      <w:r w:rsidR="00075EFA">
        <w:t xml:space="preserve">требованиями </w:t>
      </w:r>
      <w:r w:rsidR="00075EFA" w:rsidRPr="00185A87">
        <w:t>ГОСТ Р 52543</w:t>
      </w:r>
      <w:r w:rsidR="00075EFA">
        <w:t>.</w:t>
      </w:r>
    </w:p>
    <w:p w14:paraId="4DF4A990" w14:textId="77777777" w:rsidR="00075EFA" w:rsidRDefault="00075EFA" w:rsidP="00075EFA">
      <w:pPr>
        <w:spacing w:after="0" w:line="360" w:lineRule="auto"/>
        <w:ind w:firstLine="709"/>
        <w:jc w:val="both"/>
      </w:pPr>
    </w:p>
    <w:p w14:paraId="3E19E6A2" w14:textId="77777777" w:rsidR="00B0000B" w:rsidRPr="00230CE9" w:rsidRDefault="00B0000B" w:rsidP="00075EFA">
      <w:pPr>
        <w:spacing w:after="0" w:line="360" w:lineRule="auto"/>
        <w:ind w:firstLine="709"/>
        <w:jc w:val="both"/>
      </w:pPr>
    </w:p>
    <w:p w14:paraId="02B1AF38" w14:textId="77777777" w:rsidR="00F03546" w:rsidRPr="00024F0F" w:rsidRDefault="00024F0F" w:rsidP="00B0000B">
      <w:pPr>
        <w:pStyle w:val="1"/>
        <w:numPr>
          <w:ilvl w:val="0"/>
          <w:numId w:val="0"/>
        </w:numPr>
        <w:spacing w:before="0" w:after="0" w:line="360" w:lineRule="auto"/>
        <w:ind w:firstLine="709"/>
        <w:rPr>
          <w:szCs w:val="28"/>
        </w:rPr>
      </w:pPr>
      <w:bookmarkStart w:id="11" w:name="_Toc114558899"/>
      <w:r w:rsidRPr="00024F0F">
        <w:rPr>
          <w:szCs w:val="28"/>
        </w:rPr>
        <w:t xml:space="preserve">6 </w:t>
      </w:r>
      <w:r w:rsidR="00F03546" w:rsidRPr="00024F0F">
        <w:rPr>
          <w:szCs w:val="28"/>
        </w:rPr>
        <w:t>Требования к монтажу и эксплуатации</w:t>
      </w:r>
      <w:bookmarkEnd w:id="10"/>
      <w:bookmarkEnd w:id="11"/>
    </w:p>
    <w:p w14:paraId="759BAD10" w14:textId="77777777" w:rsidR="00B0000B" w:rsidRDefault="00B0000B" w:rsidP="00024F0F">
      <w:pPr>
        <w:pStyle w:val="FORMATTEXT"/>
        <w:spacing w:line="360" w:lineRule="auto"/>
        <w:ind w:firstLine="709"/>
        <w:jc w:val="both"/>
        <w:rPr>
          <w:b/>
        </w:rPr>
      </w:pPr>
    </w:p>
    <w:p w14:paraId="704B4815" w14:textId="77777777" w:rsidR="00F03546" w:rsidRDefault="00024F0F" w:rsidP="00024F0F">
      <w:pPr>
        <w:pStyle w:val="FORMATTEXT"/>
        <w:spacing w:line="360" w:lineRule="auto"/>
        <w:ind w:firstLine="709"/>
        <w:jc w:val="both"/>
        <w:rPr>
          <w:b/>
        </w:rPr>
      </w:pPr>
      <w:r>
        <w:rPr>
          <w:b/>
        </w:rPr>
        <w:t xml:space="preserve">6.1 </w:t>
      </w:r>
      <w:r w:rsidR="00F03546" w:rsidRPr="00F03546">
        <w:rPr>
          <w:b/>
        </w:rPr>
        <w:t>Требования к монтажу</w:t>
      </w:r>
    </w:p>
    <w:p w14:paraId="1319358F" w14:textId="77777777" w:rsidR="00B0000B" w:rsidRDefault="00B0000B" w:rsidP="00404F0D">
      <w:pPr>
        <w:pStyle w:val="FORMATTEXT"/>
        <w:spacing w:line="360" w:lineRule="auto"/>
        <w:ind w:firstLine="709"/>
        <w:jc w:val="both"/>
      </w:pPr>
    </w:p>
    <w:p w14:paraId="49286007" w14:textId="2A535229" w:rsidR="000007DB" w:rsidRDefault="00024F0F" w:rsidP="00404F0D">
      <w:pPr>
        <w:pStyle w:val="FORMATTEXT"/>
        <w:spacing w:line="360" w:lineRule="auto"/>
        <w:ind w:firstLine="709"/>
        <w:jc w:val="both"/>
      </w:pPr>
      <w:r>
        <w:t xml:space="preserve">6.1.1 </w:t>
      </w:r>
      <w:r w:rsidR="000007DB">
        <w:t xml:space="preserve">В стандартах и технических условиях на конкретные типы </w:t>
      </w:r>
      <w:r w:rsidR="00EE6888">
        <w:t>насос</w:t>
      </w:r>
      <w:r w:rsidR="000007DB">
        <w:t xml:space="preserve">ов и гидромоторов должны быть приведены </w:t>
      </w:r>
      <w:r w:rsidR="001221C6">
        <w:t xml:space="preserve">следующие </w:t>
      </w:r>
      <w:r w:rsidR="000007DB">
        <w:t>требования к монтажу:</w:t>
      </w:r>
    </w:p>
    <w:p w14:paraId="2CF8C569" w14:textId="77777777" w:rsidR="000007DB" w:rsidRDefault="000007DB" w:rsidP="00B0000B">
      <w:pPr>
        <w:pStyle w:val="FORMATTEXT"/>
        <w:numPr>
          <w:ilvl w:val="0"/>
          <w:numId w:val="24"/>
        </w:numPr>
        <w:tabs>
          <w:tab w:val="left" w:pos="993"/>
        </w:tabs>
        <w:spacing w:line="360" w:lineRule="auto"/>
        <w:ind w:left="0" w:firstLine="709"/>
        <w:jc w:val="both"/>
      </w:pPr>
      <w:r>
        <w:t xml:space="preserve">допускаемые варианты установки и крепления, с указанием позиционирования по плоскостям (например, вертикальное расположение валом вверх); </w:t>
      </w:r>
    </w:p>
    <w:p w14:paraId="5EBA10F4" w14:textId="77777777" w:rsidR="000007DB" w:rsidRDefault="000007DB" w:rsidP="00B0000B">
      <w:pPr>
        <w:pStyle w:val="FORMATTEXT"/>
        <w:numPr>
          <w:ilvl w:val="0"/>
          <w:numId w:val="24"/>
        </w:numPr>
        <w:tabs>
          <w:tab w:val="left" w:pos="993"/>
        </w:tabs>
        <w:spacing w:line="360" w:lineRule="auto"/>
        <w:ind w:left="0" w:firstLine="709"/>
        <w:jc w:val="both"/>
      </w:pPr>
      <w:r w:rsidRPr="006431C8">
        <w:t xml:space="preserve">допускаемые осевые </w:t>
      </w:r>
      <w:r>
        <w:t>нагрузки на конец вала, с указанием вектора нагрузки;</w:t>
      </w:r>
    </w:p>
    <w:p w14:paraId="2329493E" w14:textId="77777777" w:rsidR="000007DB" w:rsidRPr="006431C8" w:rsidRDefault="000007DB" w:rsidP="00B0000B">
      <w:pPr>
        <w:pStyle w:val="FORMATTEXT"/>
        <w:numPr>
          <w:ilvl w:val="0"/>
          <w:numId w:val="24"/>
        </w:numPr>
        <w:tabs>
          <w:tab w:val="left" w:pos="993"/>
        </w:tabs>
        <w:spacing w:line="360" w:lineRule="auto"/>
        <w:ind w:left="0" w:firstLine="709"/>
        <w:jc w:val="both"/>
      </w:pPr>
      <w:r>
        <w:t xml:space="preserve">допускаемые </w:t>
      </w:r>
      <w:r w:rsidRPr="006431C8">
        <w:t>радиальные нагрузки на конец вала</w:t>
      </w:r>
      <w:r>
        <w:t>,</w:t>
      </w:r>
      <w:r w:rsidRPr="006431C8">
        <w:t xml:space="preserve"> с указанием </w:t>
      </w:r>
      <w:r>
        <w:t>схемы нагрузки</w:t>
      </w:r>
      <w:r w:rsidR="00B0000B">
        <w:t>.</w:t>
      </w:r>
    </w:p>
    <w:p w14:paraId="01EB98E2" w14:textId="2E5CD59E" w:rsidR="00330EB6" w:rsidRPr="00F837DB" w:rsidRDefault="00404F0D" w:rsidP="00024F0F">
      <w:pPr>
        <w:pStyle w:val="FORMATTEXT"/>
        <w:spacing w:line="360" w:lineRule="auto"/>
        <w:ind w:firstLine="709"/>
        <w:jc w:val="both"/>
      </w:pPr>
      <w:r>
        <w:t xml:space="preserve">6.1.2 </w:t>
      </w:r>
      <w:r w:rsidR="00330EB6" w:rsidRPr="00F03546">
        <w:t xml:space="preserve">Для </w:t>
      </w:r>
      <w:r w:rsidR="00EE6888">
        <w:t>насос</w:t>
      </w:r>
      <w:r w:rsidR="00330EB6" w:rsidRPr="00F03546">
        <w:t xml:space="preserve">ов и гидромоторов, у которых передача крутящего момента от приводящего двигателя или к приводимому устройству должна осуществляться при </w:t>
      </w:r>
      <w:r w:rsidR="00330EB6" w:rsidRPr="00F837DB">
        <w:t xml:space="preserve">помощи упругой муфты, смещение осей соединяемых валов при монтаже не должно </w:t>
      </w:r>
      <w:r w:rsidR="00A44959" w:rsidRPr="00F837DB">
        <w:t>превышать</w:t>
      </w:r>
      <w:r w:rsidR="00330EB6" w:rsidRPr="00F837DB">
        <w:t xml:space="preserve"> 0,1 мм.</w:t>
      </w:r>
    </w:p>
    <w:p w14:paraId="4654C2E9" w14:textId="3E751EBD" w:rsidR="00330EB6" w:rsidRDefault="00330EB6" w:rsidP="00024F0F">
      <w:pPr>
        <w:pStyle w:val="FORMATTEXT"/>
        <w:spacing w:line="360" w:lineRule="auto"/>
        <w:ind w:firstLine="709"/>
        <w:jc w:val="both"/>
      </w:pPr>
      <w:r w:rsidRPr="00F837DB">
        <w:t>При использовании устройств других типов, передающих крутящий момент, допускаемое смещение</w:t>
      </w:r>
      <w:r w:rsidRPr="00F03546">
        <w:t xml:space="preserve"> осей соединяемых валов должно быть установлено стандартами и техническими условиями на </w:t>
      </w:r>
      <w:r w:rsidR="00EE6888">
        <w:t>насос</w:t>
      </w:r>
      <w:r w:rsidRPr="00F03546">
        <w:t xml:space="preserve"> и гидромотор конкретного типа.</w:t>
      </w:r>
    </w:p>
    <w:p w14:paraId="3CC62FF3" w14:textId="77393B5E" w:rsidR="00F03546" w:rsidRDefault="00F03546" w:rsidP="00024F0F">
      <w:pPr>
        <w:pStyle w:val="FORMATTEXT"/>
        <w:spacing w:line="360" w:lineRule="auto"/>
        <w:ind w:firstLine="709"/>
        <w:jc w:val="both"/>
      </w:pPr>
      <w:r>
        <w:t xml:space="preserve">Крепление вала </w:t>
      </w:r>
      <w:r w:rsidR="00EE6888">
        <w:t>насос</w:t>
      </w:r>
      <w:r>
        <w:t>а с валом приводного двигателя или вала гидромотора с валом приводимого устройства должно быть жестким для обеспечения требуемой соосности на длительное время</w:t>
      </w:r>
      <w:r w:rsidR="00467D2A">
        <w:t>.</w:t>
      </w:r>
    </w:p>
    <w:p w14:paraId="1A2A5CD0" w14:textId="5C48ED21" w:rsidR="00F03546" w:rsidRPr="00404F0D" w:rsidRDefault="008C18AF" w:rsidP="00404F0D">
      <w:pPr>
        <w:pStyle w:val="FORMATTEXT"/>
        <w:spacing w:line="360" w:lineRule="auto"/>
        <w:ind w:firstLine="709"/>
        <w:jc w:val="both"/>
      </w:pPr>
      <w:r>
        <w:rPr>
          <w:bCs/>
        </w:rPr>
        <w:t>6.1.3</w:t>
      </w:r>
      <w:r w:rsidR="00404F0D">
        <w:rPr>
          <w:bCs/>
        </w:rPr>
        <w:t xml:space="preserve"> </w:t>
      </w:r>
      <w:r w:rsidR="00F03546" w:rsidRPr="00404F0D">
        <w:rPr>
          <w:bCs/>
        </w:rPr>
        <w:t xml:space="preserve">Всасывающая линия </w:t>
      </w:r>
      <w:r w:rsidR="00EE6888">
        <w:rPr>
          <w:bCs/>
        </w:rPr>
        <w:t>насос</w:t>
      </w:r>
      <w:r w:rsidR="00F03546" w:rsidRPr="00404F0D">
        <w:rPr>
          <w:bCs/>
        </w:rPr>
        <w:t>а должна быть сконструирована таким образом, чтобы</w:t>
      </w:r>
      <w:r w:rsidR="001221C6" w:rsidRPr="00404F0D">
        <w:rPr>
          <w:bCs/>
        </w:rPr>
        <w:t xml:space="preserve"> исключить возникновение </w:t>
      </w:r>
      <w:proofErr w:type="spellStart"/>
      <w:r w:rsidR="001221C6" w:rsidRPr="00404F0D">
        <w:rPr>
          <w:bCs/>
        </w:rPr>
        <w:t>кавитационного</w:t>
      </w:r>
      <w:proofErr w:type="spellEnd"/>
      <w:r w:rsidR="001221C6" w:rsidRPr="00404F0D">
        <w:rPr>
          <w:bCs/>
        </w:rPr>
        <w:t xml:space="preserve"> течения рабочей жидкости во всем диапазоне частот вращения вала при максимальном рабочем объеме</w:t>
      </w:r>
      <w:r w:rsidR="00F03546" w:rsidRPr="00404F0D">
        <w:rPr>
          <w:bCs/>
        </w:rPr>
        <w:t>.</w:t>
      </w:r>
    </w:p>
    <w:p w14:paraId="663761BD" w14:textId="10E23B02" w:rsidR="001221C6" w:rsidRDefault="001221C6" w:rsidP="009C0FC8">
      <w:pPr>
        <w:spacing w:after="0" w:line="360" w:lineRule="auto"/>
        <w:ind w:firstLine="709"/>
        <w:jc w:val="both"/>
      </w:pPr>
      <w:r>
        <w:t xml:space="preserve">В случае расположения </w:t>
      </w:r>
      <w:r w:rsidR="00EE6888">
        <w:t>насос</w:t>
      </w:r>
      <w:r>
        <w:t>а выше уровня гидравлического бака, конструкция всасывающей линии должна исключить полное опорожнение</w:t>
      </w:r>
      <w:r w:rsidR="009C0FC8">
        <w:t xml:space="preserve"> от</w:t>
      </w:r>
      <w:r>
        <w:t xml:space="preserve"> рабочей жидкости при неработающем </w:t>
      </w:r>
      <w:r w:rsidR="00EE6888">
        <w:t>насос</w:t>
      </w:r>
      <w:r>
        <w:t>е.</w:t>
      </w:r>
    </w:p>
    <w:p w14:paraId="75AD891E" w14:textId="77777777" w:rsidR="00404F0D" w:rsidRPr="00AD6A8D" w:rsidRDefault="00F03546" w:rsidP="00404F0D">
      <w:pPr>
        <w:pStyle w:val="FORMATTEXT"/>
        <w:spacing w:line="360" w:lineRule="auto"/>
        <w:ind w:firstLine="709"/>
        <w:jc w:val="both"/>
      </w:pPr>
      <w:r>
        <w:t xml:space="preserve">Всасывающие </w:t>
      </w:r>
      <w:r w:rsidRPr="00AD6A8D">
        <w:t>линии, фильтры грубой и тонкой очистки должны быть свободны от пузырьков воздуха, а также не иметь полостей (карманов), в которых могли бы собираться пузырьки.</w:t>
      </w:r>
    </w:p>
    <w:p w14:paraId="1D722E99" w14:textId="28C37227" w:rsidR="00D6721D" w:rsidRPr="00AD6A8D" w:rsidRDefault="00D6721D" w:rsidP="00B0000B">
      <w:pPr>
        <w:pStyle w:val="FORMATTEXT"/>
        <w:spacing w:line="360" w:lineRule="auto"/>
        <w:ind w:firstLine="709"/>
        <w:jc w:val="both"/>
        <w:rPr>
          <w:bCs/>
        </w:rPr>
      </w:pPr>
      <w:r w:rsidRPr="00AD6A8D">
        <w:rPr>
          <w:bCs/>
        </w:rPr>
        <w:t>6.1.</w:t>
      </w:r>
      <w:r w:rsidR="008C18AF">
        <w:rPr>
          <w:bCs/>
        </w:rPr>
        <w:t>4</w:t>
      </w:r>
      <w:r w:rsidRPr="00AD6A8D">
        <w:rPr>
          <w:bCs/>
        </w:rPr>
        <w:t xml:space="preserve"> </w:t>
      </w:r>
      <w:r w:rsidR="00404F0D" w:rsidRPr="00AD6A8D">
        <w:rPr>
          <w:bCs/>
        </w:rPr>
        <w:t xml:space="preserve">В конструкции </w:t>
      </w:r>
      <w:bookmarkStart w:id="12" w:name="_Hlk112317862"/>
      <w:r w:rsidR="00EE6888">
        <w:rPr>
          <w:bCs/>
        </w:rPr>
        <w:t>насос</w:t>
      </w:r>
      <w:r w:rsidR="00404F0D" w:rsidRPr="00AD6A8D">
        <w:rPr>
          <w:bCs/>
        </w:rPr>
        <w:t>ов</w:t>
      </w:r>
      <w:r w:rsidR="00011FEB" w:rsidRPr="00AD6A8D">
        <w:rPr>
          <w:bCs/>
        </w:rPr>
        <w:t xml:space="preserve"> и гидромотор</w:t>
      </w:r>
      <w:r w:rsidR="00404F0D" w:rsidRPr="00AD6A8D">
        <w:rPr>
          <w:bCs/>
        </w:rPr>
        <w:t>ов</w:t>
      </w:r>
      <w:bookmarkEnd w:id="12"/>
      <w:r w:rsidR="005E140C">
        <w:rPr>
          <w:bCs/>
        </w:rPr>
        <w:t xml:space="preserve"> </w:t>
      </w:r>
      <w:r w:rsidR="00F03546" w:rsidRPr="00AD6A8D">
        <w:rPr>
          <w:bCs/>
        </w:rPr>
        <w:t xml:space="preserve">должны быть </w:t>
      </w:r>
      <w:r w:rsidR="00404F0D" w:rsidRPr="00AD6A8D">
        <w:rPr>
          <w:bCs/>
        </w:rPr>
        <w:t xml:space="preserve">предусмотрены </w:t>
      </w:r>
      <w:r w:rsidR="00F03546" w:rsidRPr="00AD6A8D">
        <w:rPr>
          <w:bCs/>
        </w:rPr>
        <w:t>устройства для выпуска воздуха при первоначальном пуске.</w:t>
      </w:r>
      <w:r w:rsidR="001221C6" w:rsidRPr="00AD6A8D">
        <w:rPr>
          <w:bCs/>
        </w:rPr>
        <w:t xml:space="preserve"> По рекомендации производителя, допускается выпуск воздуха производить через дренажные линии.</w:t>
      </w:r>
    </w:p>
    <w:p w14:paraId="4072703C" w14:textId="0CEBC390" w:rsidR="00782826" w:rsidRPr="00AD6A8D" w:rsidRDefault="00782826" w:rsidP="00B0000B">
      <w:pPr>
        <w:pStyle w:val="FORMATTEXT"/>
        <w:spacing w:line="360" w:lineRule="auto"/>
        <w:ind w:firstLine="709"/>
        <w:jc w:val="both"/>
      </w:pPr>
      <w:r w:rsidRPr="00AD6A8D">
        <w:rPr>
          <w:bCs/>
        </w:rPr>
        <w:lastRenderedPageBreak/>
        <w:t>6.1.</w:t>
      </w:r>
      <w:r w:rsidR="008C18AF">
        <w:rPr>
          <w:bCs/>
        </w:rPr>
        <w:t>5</w:t>
      </w:r>
      <w:r w:rsidRPr="00AD6A8D">
        <w:rPr>
          <w:bCs/>
        </w:rPr>
        <w:t xml:space="preserve"> Конструкция линий отвода и фильтрации (при наличии) дренажных утечек (при наличии отвода дренажных утечек в конструктивной схеме </w:t>
      </w:r>
      <w:r w:rsidR="00EE6888">
        <w:rPr>
          <w:bCs/>
        </w:rPr>
        <w:t>насос</w:t>
      </w:r>
      <w:r w:rsidR="00D6721D" w:rsidRPr="00AD6A8D">
        <w:rPr>
          <w:bCs/>
        </w:rPr>
        <w:t xml:space="preserve">ов и </w:t>
      </w:r>
      <w:r w:rsidR="00D53B80" w:rsidRPr="00AD6A8D">
        <w:rPr>
          <w:bCs/>
        </w:rPr>
        <w:t>гидромоторов)</w:t>
      </w:r>
      <w:r w:rsidRPr="00AD6A8D">
        <w:rPr>
          <w:bCs/>
        </w:rPr>
        <w:t xml:space="preserve"> не должны создавать давление сопротивления, превышающее значения дренажного давления, установленного производителем </w:t>
      </w:r>
      <w:r w:rsidR="00D6721D" w:rsidRPr="00AD6A8D">
        <w:rPr>
          <w:bCs/>
        </w:rPr>
        <w:t>4</w:t>
      </w:r>
      <w:r w:rsidRPr="00AD6A8D">
        <w:rPr>
          <w:bCs/>
        </w:rPr>
        <w:t>.</w:t>
      </w:r>
      <w:r w:rsidR="00C307FF">
        <w:rPr>
          <w:bCs/>
        </w:rPr>
        <w:t>6</w:t>
      </w:r>
      <w:r w:rsidRPr="00AD6A8D">
        <w:rPr>
          <w:bCs/>
        </w:rPr>
        <w:t>.</w:t>
      </w:r>
    </w:p>
    <w:p w14:paraId="014880AC" w14:textId="40EDDE04" w:rsidR="00B0000B" w:rsidRDefault="00782826" w:rsidP="00B0000B">
      <w:pPr>
        <w:spacing w:after="0" w:line="360" w:lineRule="auto"/>
        <w:ind w:firstLine="709"/>
        <w:jc w:val="both"/>
      </w:pPr>
      <w:r w:rsidRPr="00AD6A8D">
        <w:t>6.1.</w:t>
      </w:r>
      <w:r w:rsidR="008C18AF">
        <w:t>6</w:t>
      </w:r>
      <w:r w:rsidRPr="00AD6A8D">
        <w:t xml:space="preserve"> Конструкци</w:t>
      </w:r>
      <w:r w:rsidR="00D6721D" w:rsidRPr="00AD6A8D">
        <w:t>и</w:t>
      </w:r>
      <w:r w:rsidRPr="00AD6A8D">
        <w:t xml:space="preserve"> корпусных деталей </w:t>
      </w:r>
      <w:r w:rsidR="00EE6888">
        <w:t>насос</w:t>
      </w:r>
      <w:r w:rsidRPr="00AD6A8D">
        <w:t>ов и гидромоторов должны иметь необходимые места подсоединения контрольных приборов для контроля давлений нагнетания, дренажа, управления, подпитки (при наличии)</w:t>
      </w:r>
      <w:r w:rsidR="00467D2A" w:rsidRPr="00AD6A8D">
        <w:t xml:space="preserve"> и д</w:t>
      </w:r>
      <w:r w:rsidR="00D6721D" w:rsidRPr="00AD6A8D">
        <w:t>р.</w:t>
      </w:r>
      <w:r w:rsidR="00467D2A" w:rsidRPr="00AD6A8D">
        <w:t>, по требова</w:t>
      </w:r>
      <w:r w:rsidR="00C307FF">
        <w:t>нию потребителя.</w:t>
      </w:r>
    </w:p>
    <w:p w14:paraId="1B2995DB" w14:textId="77777777" w:rsidR="00830381" w:rsidRDefault="00830381" w:rsidP="00B0000B">
      <w:pPr>
        <w:spacing w:after="0" w:line="360" w:lineRule="auto"/>
        <w:ind w:firstLine="709"/>
        <w:jc w:val="both"/>
      </w:pPr>
    </w:p>
    <w:p w14:paraId="557CF5EA" w14:textId="77777777" w:rsidR="00252621" w:rsidRDefault="00467D2A" w:rsidP="00B0000B">
      <w:pPr>
        <w:spacing w:after="0" w:line="360" w:lineRule="auto"/>
        <w:ind w:firstLine="709"/>
        <w:jc w:val="both"/>
        <w:rPr>
          <w:b/>
        </w:rPr>
      </w:pPr>
      <w:r w:rsidRPr="00AD4F75">
        <w:rPr>
          <w:b/>
        </w:rPr>
        <w:t>6.2</w:t>
      </w:r>
      <w:r w:rsidR="00427C7F">
        <w:rPr>
          <w:b/>
        </w:rPr>
        <w:t xml:space="preserve"> </w:t>
      </w:r>
      <w:r w:rsidR="00252621">
        <w:rPr>
          <w:b/>
        </w:rPr>
        <w:t>Требования к эксплуатации</w:t>
      </w:r>
    </w:p>
    <w:p w14:paraId="2566A1C4" w14:textId="77777777" w:rsidR="00830381" w:rsidRDefault="00830381" w:rsidP="00427C7F">
      <w:pPr>
        <w:pStyle w:val="FORMATTEXT"/>
        <w:spacing w:line="360" w:lineRule="auto"/>
        <w:ind w:firstLine="709"/>
        <w:jc w:val="both"/>
      </w:pPr>
    </w:p>
    <w:p w14:paraId="35F2EB06" w14:textId="28E6D636" w:rsidR="00427C7F" w:rsidRDefault="00427C7F" w:rsidP="00427C7F">
      <w:pPr>
        <w:pStyle w:val="FORMATTEXT"/>
        <w:spacing w:line="360" w:lineRule="auto"/>
        <w:ind w:firstLine="709"/>
        <w:jc w:val="both"/>
      </w:pPr>
      <w:r>
        <w:t xml:space="preserve">6.2.1 </w:t>
      </w:r>
      <w:r w:rsidRPr="00D53B80">
        <w:t xml:space="preserve">В стандартах и технических условиях на конкретные виды </w:t>
      </w:r>
      <w:r w:rsidR="00EE6888">
        <w:t>насос</w:t>
      </w:r>
      <w:r w:rsidRPr="00D53B80">
        <w:t xml:space="preserve">ов и гидромоторов </w:t>
      </w:r>
      <w:r>
        <w:t>должны быть указаны</w:t>
      </w:r>
      <w:r w:rsidRPr="00D53B80">
        <w:t xml:space="preserve"> требования к</w:t>
      </w:r>
      <w:r>
        <w:t xml:space="preserve"> условиям первичного запуска (ввода в эксплуатацию).</w:t>
      </w:r>
    </w:p>
    <w:p w14:paraId="432F2264" w14:textId="3E71930F" w:rsidR="00427C7F" w:rsidRPr="00D53B80" w:rsidRDefault="00427C7F" w:rsidP="00427C7F">
      <w:pPr>
        <w:pStyle w:val="FORMATTEXT"/>
        <w:spacing w:line="360" w:lineRule="auto"/>
        <w:ind w:firstLine="709"/>
        <w:jc w:val="both"/>
      </w:pPr>
      <w:r>
        <w:t xml:space="preserve">6.2.2 </w:t>
      </w:r>
      <w:r w:rsidRPr="00D53B80">
        <w:t xml:space="preserve">В стандартах и технических условиях на конкретные виды </w:t>
      </w:r>
      <w:r w:rsidR="00EE6888">
        <w:t>насос</w:t>
      </w:r>
      <w:r w:rsidRPr="00D53B80">
        <w:t xml:space="preserve">ов и гидромоторов </w:t>
      </w:r>
      <w:r>
        <w:t>должны быть указаны</w:t>
      </w:r>
      <w:r w:rsidRPr="00D53B80">
        <w:t xml:space="preserve"> требования к эксплуатации:</w:t>
      </w:r>
    </w:p>
    <w:p w14:paraId="02472EAC" w14:textId="63AE418A" w:rsidR="00CA7E12" w:rsidRDefault="00CA7E12" w:rsidP="00CA7E12">
      <w:pPr>
        <w:pStyle w:val="FORMATTEXT"/>
        <w:spacing w:line="360" w:lineRule="auto"/>
        <w:ind w:firstLine="709"/>
        <w:jc w:val="both"/>
      </w:pPr>
      <w:r>
        <w:t>- климатическое исполнение и категория размещения по ГОСТ 15150;</w:t>
      </w:r>
    </w:p>
    <w:p w14:paraId="7FD635E0" w14:textId="77777777" w:rsidR="00427C7F" w:rsidRPr="00D53B80" w:rsidRDefault="00427C7F" w:rsidP="00427C7F">
      <w:pPr>
        <w:pStyle w:val="FORMATTEXT"/>
        <w:spacing w:line="360" w:lineRule="auto"/>
        <w:ind w:firstLine="709"/>
        <w:jc w:val="both"/>
      </w:pPr>
      <w:r>
        <w:t>- минимально допустимая температура рабочей жидкости;</w:t>
      </w:r>
    </w:p>
    <w:p w14:paraId="57DDD7D3" w14:textId="77777777" w:rsidR="00B0000B" w:rsidRDefault="00427C7F" w:rsidP="00B0000B">
      <w:pPr>
        <w:pStyle w:val="FORMATTEXT"/>
        <w:spacing w:line="360" w:lineRule="auto"/>
        <w:ind w:firstLine="709"/>
        <w:jc w:val="both"/>
      </w:pPr>
      <w:r>
        <w:t>- максимально допустимая температура рабочей жидкости</w:t>
      </w:r>
      <w:r w:rsidR="00CA7E12">
        <w:t>.</w:t>
      </w:r>
    </w:p>
    <w:p w14:paraId="74AD9762" w14:textId="3C9E35CE" w:rsidR="00CA7E12" w:rsidRDefault="00CA7E12" w:rsidP="00B0000B">
      <w:pPr>
        <w:pStyle w:val="FORMATTEXT"/>
        <w:spacing w:line="360" w:lineRule="auto"/>
        <w:ind w:firstLine="709"/>
        <w:jc w:val="both"/>
      </w:pPr>
      <w:r>
        <w:t xml:space="preserve">6.2.3 Для </w:t>
      </w:r>
      <w:r w:rsidR="00EE6888">
        <w:t>насос</w:t>
      </w:r>
      <w:r>
        <w:t>ов и гидромоторов погружного исполнения должны быть указаны требования по выпуску воздуха из дренажных полостей при первичном запуске (при необходимости).</w:t>
      </w:r>
    </w:p>
    <w:p w14:paraId="429593B8" w14:textId="644FFA72" w:rsidR="00252621" w:rsidRPr="00D53B80" w:rsidRDefault="00CA7E12" w:rsidP="00B0000B">
      <w:pPr>
        <w:pStyle w:val="FORMATTEXT"/>
        <w:spacing w:line="360" w:lineRule="auto"/>
        <w:ind w:firstLine="709"/>
        <w:jc w:val="both"/>
      </w:pPr>
      <w:r>
        <w:t xml:space="preserve">6.2.4 </w:t>
      </w:r>
      <w:r w:rsidR="00252621" w:rsidRPr="00D53B80">
        <w:t xml:space="preserve">В стандартах и технических условиях на конкретные виды </w:t>
      </w:r>
      <w:r w:rsidR="00EE6888">
        <w:t>насос</w:t>
      </w:r>
      <w:r w:rsidR="00252621" w:rsidRPr="00D53B80">
        <w:t xml:space="preserve">ов и гидромоторов допускается устанавливать дополнительные требования </w:t>
      </w:r>
      <w:r w:rsidR="00D125B3" w:rsidRPr="00D53B80">
        <w:t>к</w:t>
      </w:r>
      <w:r w:rsidR="00252621" w:rsidRPr="00D53B80">
        <w:t xml:space="preserve"> эксплуатации:</w:t>
      </w:r>
    </w:p>
    <w:p w14:paraId="7F50E344" w14:textId="3CA7F6F2" w:rsidR="00252621" w:rsidRPr="00D53B80" w:rsidRDefault="00427C7F" w:rsidP="00427C7F">
      <w:pPr>
        <w:pStyle w:val="FORMATTEXT"/>
        <w:tabs>
          <w:tab w:val="left" w:pos="993"/>
        </w:tabs>
        <w:spacing w:line="360" w:lineRule="auto"/>
        <w:ind w:firstLine="709"/>
        <w:jc w:val="both"/>
      </w:pPr>
      <w:r>
        <w:t xml:space="preserve">- </w:t>
      </w:r>
      <w:r w:rsidR="00252621" w:rsidRPr="00D53B80">
        <w:t>способ</w:t>
      </w:r>
      <w:r w:rsidR="00D125B3" w:rsidRPr="00D53B80">
        <w:t>у</w:t>
      </w:r>
      <w:r w:rsidR="00252621" w:rsidRPr="00D53B80">
        <w:t xml:space="preserve"> соединения вала </w:t>
      </w:r>
      <w:r w:rsidR="00EE6888">
        <w:t>насос</w:t>
      </w:r>
      <w:r w:rsidR="00252621" w:rsidRPr="00D53B80">
        <w:t>а с валом приводящего двигателя или вала гидромотора с валом приводимого устройства;</w:t>
      </w:r>
    </w:p>
    <w:p w14:paraId="5D2B9758" w14:textId="72545B32" w:rsidR="00427C7F" w:rsidRPr="00CA7E12" w:rsidRDefault="00427C7F" w:rsidP="00CA7E12">
      <w:pPr>
        <w:pStyle w:val="FORMATTEXT"/>
        <w:tabs>
          <w:tab w:val="left" w:pos="993"/>
        </w:tabs>
        <w:spacing w:line="360" w:lineRule="auto"/>
        <w:ind w:firstLine="709"/>
        <w:jc w:val="both"/>
      </w:pPr>
      <w:r>
        <w:t xml:space="preserve">- </w:t>
      </w:r>
      <w:r w:rsidR="00252621" w:rsidRPr="00D53B80">
        <w:t xml:space="preserve">допускаемые частоту и время реверса для реверсивных гидромоторов и допускаемые частоту и время реверса потока для реверсивных регулируемых </w:t>
      </w:r>
      <w:r w:rsidR="00EE6888">
        <w:t>насос</w:t>
      </w:r>
      <w:r w:rsidR="00252621" w:rsidRPr="00D53B80">
        <w:t>ов и т.п.</w:t>
      </w:r>
      <w:bookmarkStart w:id="13" w:name="_Toc100067702"/>
      <w:bookmarkStart w:id="14" w:name="_Toc114558900"/>
      <w:r>
        <w:br w:type="page"/>
      </w:r>
    </w:p>
    <w:p w14:paraId="6C59FDAE" w14:textId="77777777" w:rsidR="00782826" w:rsidRPr="00D53B80" w:rsidRDefault="008649BE" w:rsidP="002F3E1C">
      <w:pPr>
        <w:pStyle w:val="1"/>
        <w:numPr>
          <w:ilvl w:val="0"/>
          <w:numId w:val="0"/>
        </w:numPr>
        <w:spacing w:before="0" w:after="0" w:line="360" w:lineRule="auto"/>
        <w:ind w:left="-432"/>
        <w:jc w:val="center"/>
        <w:rPr>
          <w:spacing w:val="40"/>
          <w:sz w:val="24"/>
        </w:rPr>
      </w:pPr>
      <w:r w:rsidRPr="002F3E1C">
        <w:rPr>
          <w:sz w:val="24"/>
        </w:rPr>
        <w:lastRenderedPageBreak/>
        <w:t>Приложение А</w:t>
      </w:r>
      <w:bookmarkStart w:id="15" w:name="_Toc100067703"/>
      <w:bookmarkEnd w:id="13"/>
      <w:r w:rsidR="00B0000B">
        <w:rPr>
          <w:sz w:val="24"/>
        </w:rPr>
        <w:br/>
      </w:r>
      <w:r w:rsidRPr="002F3E1C">
        <w:rPr>
          <w:b w:val="0"/>
          <w:sz w:val="24"/>
        </w:rPr>
        <w:t>(</w:t>
      </w:r>
      <w:r w:rsidR="00330EB6" w:rsidRPr="002F3E1C">
        <w:rPr>
          <w:b w:val="0"/>
          <w:sz w:val="24"/>
        </w:rPr>
        <w:t>обязательное</w:t>
      </w:r>
      <w:r w:rsidRPr="002F3E1C">
        <w:rPr>
          <w:b w:val="0"/>
          <w:sz w:val="24"/>
        </w:rPr>
        <w:t>)</w:t>
      </w:r>
      <w:bookmarkEnd w:id="15"/>
      <w:r w:rsidR="00B0000B">
        <w:rPr>
          <w:b w:val="0"/>
          <w:sz w:val="24"/>
        </w:rPr>
        <w:br/>
      </w:r>
      <w:r w:rsidR="00782826" w:rsidRPr="00D53B80">
        <w:rPr>
          <w:sz w:val="24"/>
        </w:rPr>
        <w:t>Параметры, указываемые в технических характеристиках</w:t>
      </w:r>
      <w:bookmarkEnd w:id="14"/>
    </w:p>
    <w:p w14:paraId="5365FFEF" w14:textId="77777777" w:rsidR="00B0000B" w:rsidRDefault="00B0000B" w:rsidP="00B0000B">
      <w:pPr>
        <w:spacing w:after="0" w:line="360" w:lineRule="auto"/>
        <w:ind w:right="-427"/>
        <w:rPr>
          <w:spacing w:val="40"/>
        </w:rPr>
      </w:pPr>
    </w:p>
    <w:p w14:paraId="0B185A41" w14:textId="69190A05" w:rsidR="00010609" w:rsidRPr="00D53B80" w:rsidRDefault="00D125B3" w:rsidP="00B0000B">
      <w:pPr>
        <w:spacing w:after="0" w:line="360" w:lineRule="auto"/>
        <w:ind w:right="-427"/>
      </w:pPr>
      <w:r w:rsidRPr="00D53B80">
        <w:rPr>
          <w:spacing w:val="40"/>
        </w:rPr>
        <w:t>Таблица</w:t>
      </w:r>
      <w:r w:rsidRPr="00D53B80">
        <w:t xml:space="preserve"> А.1</w:t>
      </w:r>
      <w:r w:rsidR="002F3E1C" w:rsidRPr="00D53B80">
        <w:t xml:space="preserve"> – </w:t>
      </w:r>
      <w:r w:rsidR="00830381">
        <w:t>П</w:t>
      </w:r>
      <w:r w:rsidR="002F3E1C" w:rsidRPr="00D53B80">
        <w:t xml:space="preserve">араметры, указываемые в технических характеристиках </w:t>
      </w:r>
      <w:r w:rsidR="00EE6888">
        <w:t>насос</w:t>
      </w:r>
      <w:r w:rsidR="002F3E1C" w:rsidRPr="00D53B80">
        <w:t>ов</w:t>
      </w:r>
    </w:p>
    <w:tbl>
      <w:tblPr>
        <w:tblStyle w:val="a8"/>
        <w:tblW w:w="10201" w:type="dxa"/>
        <w:tblLook w:val="04A0" w:firstRow="1" w:lastRow="0" w:firstColumn="1" w:lastColumn="0" w:noHBand="0" w:noVBand="1"/>
      </w:tblPr>
      <w:tblGrid>
        <w:gridCol w:w="2967"/>
        <w:gridCol w:w="1843"/>
        <w:gridCol w:w="1577"/>
        <w:gridCol w:w="3814"/>
      </w:tblGrid>
      <w:tr w:rsidR="00782826" w:rsidRPr="00DB65EC" w14:paraId="728C9BAB" w14:textId="77777777" w:rsidTr="00D125B3">
        <w:trPr>
          <w:trHeight w:val="647"/>
        </w:trPr>
        <w:tc>
          <w:tcPr>
            <w:tcW w:w="2967" w:type="dxa"/>
            <w:tcBorders>
              <w:bottom w:val="double" w:sz="4" w:space="0" w:color="auto"/>
            </w:tcBorders>
          </w:tcPr>
          <w:p w14:paraId="404B2EB4" w14:textId="77777777" w:rsidR="00782826" w:rsidRPr="00DB65EC" w:rsidRDefault="00782826" w:rsidP="00782826">
            <w:pPr>
              <w:jc w:val="center"/>
            </w:pPr>
            <w:r w:rsidRPr="00DB65EC">
              <w:t>Наименование параметра</w:t>
            </w:r>
          </w:p>
        </w:tc>
        <w:tc>
          <w:tcPr>
            <w:tcW w:w="1843" w:type="dxa"/>
            <w:tcBorders>
              <w:bottom w:val="double" w:sz="4" w:space="0" w:color="auto"/>
            </w:tcBorders>
          </w:tcPr>
          <w:p w14:paraId="1F4B86FC" w14:textId="77777777" w:rsidR="00782826" w:rsidRPr="00DB65EC" w:rsidRDefault="00782826" w:rsidP="00782826">
            <w:pPr>
              <w:jc w:val="center"/>
            </w:pPr>
            <w:r w:rsidRPr="00DB65EC">
              <w:t>Нерегулируемые</w:t>
            </w:r>
          </w:p>
        </w:tc>
        <w:tc>
          <w:tcPr>
            <w:tcW w:w="1577" w:type="dxa"/>
            <w:tcBorders>
              <w:bottom w:val="double" w:sz="4" w:space="0" w:color="auto"/>
            </w:tcBorders>
          </w:tcPr>
          <w:p w14:paraId="2F8631FD" w14:textId="77777777" w:rsidR="00782826" w:rsidRPr="00DB65EC" w:rsidRDefault="00782826" w:rsidP="00782826">
            <w:pPr>
              <w:jc w:val="center"/>
            </w:pPr>
            <w:r w:rsidRPr="00DB65EC">
              <w:t>Регулируемые</w:t>
            </w:r>
          </w:p>
        </w:tc>
        <w:tc>
          <w:tcPr>
            <w:tcW w:w="3814" w:type="dxa"/>
            <w:tcBorders>
              <w:bottom w:val="double" w:sz="4" w:space="0" w:color="auto"/>
            </w:tcBorders>
          </w:tcPr>
          <w:p w14:paraId="4A38727A" w14:textId="77777777" w:rsidR="00782826" w:rsidRPr="00DB65EC" w:rsidRDefault="00782826" w:rsidP="00782826">
            <w:pPr>
              <w:jc w:val="center"/>
            </w:pPr>
            <w:r w:rsidRPr="00DB65EC">
              <w:t>Примечание</w:t>
            </w:r>
          </w:p>
        </w:tc>
      </w:tr>
      <w:tr w:rsidR="00782826" w:rsidRPr="00462CA7" w14:paraId="04201DC6" w14:textId="77777777" w:rsidTr="00D125B3">
        <w:tc>
          <w:tcPr>
            <w:tcW w:w="2967" w:type="dxa"/>
            <w:tcBorders>
              <w:top w:val="double" w:sz="4" w:space="0" w:color="auto"/>
            </w:tcBorders>
          </w:tcPr>
          <w:p w14:paraId="173CD7CC" w14:textId="77777777" w:rsidR="00782826" w:rsidRPr="00462CA7" w:rsidRDefault="00782826" w:rsidP="00782826">
            <w:pPr>
              <w:rPr>
                <w:sz w:val="22"/>
                <w:szCs w:val="22"/>
              </w:rPr>
            </w:pPr>
            <w:r w:rsidRPr="00462CA7">
              <w:rPr>
                <w:sz w:val="22"/>
                <w:szCs w:val="22"/>
              </w:rPr>
              <w:t>1 Рабочий объем</w:t>
            </w:r>
          </w:p>
          <w:p w14:paraId="142F7D83" w14:textId="77777777" w:rsidR="00782826" w:rsidRPr="00462CA7" w:rsidRDefault="00782826" w:rsidP="00782826">
            <w:pPr>
              <w:rPr>
                <w:sz w:val="22"/>
                <w:szCs w:val="22"/>
              </w:rPr>
            </w:pPr>
            <w:r w:rsidRPr="00462CA7">
              <w:rPr>
                <w:sz w:val="22"/>
                <w:szCs w:val="22"/>
              </w:rPr>
              <w:t xml:space="preserve">    - минимальный</w:t>
            </w:r>
          </w:p>
          <w:p w14:paraId="7CEEBA3E" w14:textId="77777777" w:rsidR="00782826" w:rsidRPr="00462CA7" w:rsidRDefault="00782826" w:rsidP="00782826">
            <w:pPr>
              <w:rPr>
                <w:sz w:val="22"/>
                <w:szCs w:val="22"/>
              </w:rPr>
            </w:pPr>
            <w:r w:rsidRPr="00462CA7">
              <w:rPr>
                <w:sz w:val="22"/>
                <w:szCs w:val="22"/>
              </w:rPr>
              <w:t xml:space="preserve">    - номинальный</w:t>
            </w:r>
          </w:p>
          <w:p w14:paraId="6D6BCA71" w14:textId="77777777" w:rsidR="00782826" w:rsidRPr="00462CA7" w:rsidRDefault="00782826" w:rsidP="00782826">
            <w:pPr>
              <w:rPr>
                <w:sz w:val="22"/>
                <w:szCs w:val="22"/>
              </w:rPr>
            </w:pPr>
            <w:r w:rsidRPr="00462CA7">
              <w:rPr>
                <w:sz w:val="22"/>
                <w:szCs w:val="22"/>
              </w:rPr>
              <w:t xml:space="preserve">    - максимальный</w:t>
            </w:r>
          </w:p>
        </w:tc>
        <w:tc>
          <w:tcPr>
            <w:tcW w:w="1843" w:type="dxa"/>
            <w:tcBorders>
              <w:top w:val="double" w:sz="4" w:space="0" w:color="auto"/>
            </w:tcBorders>
          </w:tcPr>
          <w:p w14:paraId="5B423CDF" w14:textId="77777777" w:rsidR="00782826" w:rsidRPr="00462CA7" w:rsidRDefault="00782826" w:rsidP="00782826">
            <w:pPr>
              <w:jc w:val="center"/>
              <w:rPr>
                <w:sz w:val="22"/>
                <w:szCs w:val="22"/>
              </w:rPr>
            </w:pPr>
          </w:p>
          <w:p w14:paraId="17261F8A" w14:textId="77777777" w:rsidR="00782826" w:rsidRPr="00462CA7" w:rsidRDefault="00782826" w:rsidP="00782826">
            <w:pPr>
              <w:jc w:val="center"/>
              <w:rPr>
                <w:sz w:val="22"/>
                <w:szCs w:val="22"/>
              </w:rPr>
            </w:pPr>
            <w:r w:rsidRPr="00462CA7">
              <w:rPr>
                <w:sz w:val="22"/>
                <w:szCs w:val="22"/>
              </w:rPr>
              <w:t>-</w:t>
            </w:r>
          </w:p>
          <w:p w14:paraId="2C94B385" w14:textId="77777777" w:rsidR="00782826" w:rsidRPr="00462CA7" w:rsidRDefault="00782826" w:rsidP="00782826">
            <w:pPr>
              <w:jc w:val="center"/>
              <w:rPr>
                <w:sz w:val="22"/>
                <w:szCs w:val="22"/>
              </w:rPr>
            </w:pPr>
            <w:r w:rsidRPr="00462CA7">
              <w:rPr>
                <w:sz w:val="22"/>
                <w:szCs w:val="22"/>
              </w:rPr>
              <w:t>+</w:t>
            </w:r>
          </w:p>
          <w:p w14:paraId="5FB7CC9B" w14:textId="77777777" w:rsidR="00782826" w:rsidRPr="00462CA7" w:rsidRDefault="00782826" w:rsidP="00782826">
            <w:pPr>
              <w:jc w:val="center"/>
              <w:rPr>
                <w:sz w:val="22"/>
                <w:szCs w:val="22"/>
              </w:rPr>
            </w:pPr>
            <w:r w:rsidRPr="00462CA7">
              <w:rPr>
                <w:sz w:val="22"/>
                <w:szCs w:val="22"/>
              </w:rPr>
              <w:t>-</w:t>
            </w:r>
          </w:p>
        </w:tc>
        <w:tc>
          <w:tcPr>
            <w:tcW w:w="1577" w:type="dxa"/>
            <w:tcBorders>
              <w:top w:val="double" w:sz="4" w:space="0" w:color="auto"/>
            </w:tcBorders>
          </w:tcPr>
          <w:p w14:paraId="2931479A" w14:textId="77777777" w:rsidR="00782826" w:rsidRPr="00462CA7" w:rsidRDefault="00782826" w:rsidP="00782826">
            <w:pPr>
              <w:jc w:val="center"/>
              <w:rPr>
                <w:sz w:val="22"/>
                <w:szCs w:val="22"/>
              </w:rPr>
            </w:pPr>
          </w:p>
          <w:p w14:paraId="6294AAFF" w14:textId="77777777" w:rsidR="00782826" w:rsidRPr="00462CA7" w:rsidRDefault="00782826" w:rsidP="00782826">
            <w:pPr>
              <w:jc w:val="center"/>
              <w:rPr>
                <w:sz w:val="22"/>
                <w:szCs w:val="22"/>
              </w:rPr>
            </w:pPr>
            <w:r w:rsidRPr="00462CA7">
              <w:rPr>
                <w:sz w:val="22"/>
                <w:szCs w:val="22"/>
              </w:rPr>
              <w:t>+</w:t>
            </w:r>
          </w:p>
          <w:p w14:paraId="7C70E07C" w14:textId="77777777" w:rsidR="00782826" w:rsidRPr="00462CA7" w:rsidRDefault="00782826" w:rsidP="00782826">
            <w:pPr>
              <w:jc w:val="center"/>
              <w:rPr>
                <w:sz w:val="22"/>
                <w:szCs w:val="22"/>
              </w:rPr>
            </w:pPr>
            <w:r w:rsidRPr="00462CA7">
              <w:rPr>
                <w:sz w:val="22"/>
                <w:szCs w:val="22"/>
              </w:rPr>
              <w:t>-</w:t>
            </w:r>
          </w:p>
          <w:p w14:paraId="1160EBD0" w14:textId="77777777" w:rsidR="00782826" w:rsidRPr="00462CA7" w:rsidRDefault="00782826" w:rsidP="00782826">
            <w:pPr>
              <w:jc w:val="center"/>
              <w:rPr>
                <w:sz w:val="22"/>
                <w:szCs w:val="22"/>
              </w:rPr>
            </w:pPr>
            <w:r w:rsidRPr="00462CA7">
              <w:rPr>
                <w:sz w:val="22"/>
                <w:szCs w:val="22"/>
              </w:rPr>
              <w:t>+</w:t>
            </w:r>
          </w:p>
        </w:tc>
        <w:tc>
          <w:tcPr>
            <w:tcW w:w="3814" w:type="dxa"/>
            <w:tcBorders>
              <w:top w:val="double" w:sz="4" w:space="0" w:color="auto"/>
            </w:tcBorders>
          </w:tcPr>
          <w:p w14:paraId="4E433A4B" w14:textId="50CCA3B0" w:rsidR="00782826" w:rsidRPr="00462CA7" w:rsidRDefault="00782826" w:rsidP="00782826">
            <w:pPr>
              <w:ind w:right="-105"/>
              <w:rPr>
                <w:sz w:val="22"/>
                <w:szCs w:val="22"/>
              </w:rPr>
            </w:pPr>
            <w:r w:rsidRPr="00462CA7">
              <w:rPr>
                <w:sz w:val="22"/>
                <w:szCs w:val="22"/>
              </w:rPr>
              <w:t xml:space="preserve">Номинальные параметры регулируемых </w:t>
            </w:r>
            <w:r w:rsidR="00EE6888">
              <w:rPr>
                <w:sz w:val="22"/>
                <w:szCs w:val="22"/>
              </w:rPr>
              <w:t>насос</w:t>
            </w:r>
            <w:r w:rsidRPr="00462CA7">
              <w:rPr>
                <w:sz w:val="22"/>
                <w:szCs w:val="22"/>
              </w:rPr>
              <w:t xml:space="preserve">ов следует определять при максимальном рабочем объеме, допускаемом конструктивной схемой </w:t>
            </w:r>
            <w:r w:rsidR="00EE6888">
              <w:rPr>
                <w:sz w:val="22"/>
                <w:szCs w:val="22"/>
              </w:rPr>
              <w:t>насос</w:t>
            </w:r>
            <w:r w:rsidRPr="00462CA7">
              <w:rPr>
                <w:sz w:val="22"/>
                <w:szCs w:val="22"/>
              </w:rPr>
              <w:t>ов.</w:t>
            </w:r>
          </w:p>
        </w:tc>
      </w:tr>
      <w:tr w:rsidR="00782826" w:rsidRPr="00462CA7" w14:paraId="0839A845" w14:textId="77777777" w:rsidTr="00782826">
        <w:tc>
          <w:tcPr>
            <w:tcW w:w="2967" w:type="dxa"/>
          </w:tcPr>
          <w:p w14:paraId="5F22F631" w14:textId="77777777" w:rsidR="00782826" w:rsidRPr="00462CA7" w:rsidRDefault="00782826" w:rsidP="00782826">
            <w:pPr>
              <w:rPr>
                <w:sz w:val="22"/>
                <w:szCs w:val="22"/>
              </w:rPr>
            </w:pPr>
            <w:r w:rsidRPr="00462CA7">
              <w:rPr>
                <w:sz w:val="22"/>
                <w:szCs w:val="22"/>
              </w:rPr>
              <w:t>2 Частота вращения вала</w:t>
            </w:r>
          </w:p>
          <w:p w14:paraId="5B4B97A8" w14:textId="77777777" w:rsidR="00782826" w:rsidRPr="00462CA7" w:rsidRDefault="00782826" w:rsidP="00782826">
            <w:pPr>
              <w:rPr>
                <w:sz w:val="22"/>
                <w:szCs w:val="22"/>
              </w:rPr>
            </w:pPr>
            <w:r w:rsidRPr="00462CA7">
              <w:rPr>
                <w:sz w:val="22"/>
                <w:szCs w:val="22"/>
              </w:rPr>
              <w:t xml:space="preserve">    - минимальная</w:t>
            </w:r>
          </w:p>
          <w:p w14:paraId="7E05EA69" w14:textId="77777777" w:rsidR="00782826" w:rsidRPr="00462CA7" w:rsidRDefault="00782826" w:rsidP="00782826">
            <w:pPr>
              <w:rPr>
                <w:sz w:val="22"/>
                <w:szCs w:val="22"/>
              </w:rPr>
            </w:pPr>
            <w:r w:rsidRPr="00462CA7">
              <w:rPr>
                <w:sz w:val="22"/>
                <w:szCs w:val="22"/>
              </w:rPr>
              <w:t xml:space="preserve">    - номинальная</w:t>
            </w:r>
          </w:p>
          <w:p w14:paraId="43FEAAF1" w14:textId="77777777" w:rsidR="00782826" w:rsidRPr="00462CA7" w:rsidRDefault="00782826" w:rsidP="00782826">
            <w:pPr>
              <w:rPr>
                <w:sz w:val="22"/>
                <w:szCs w:val="22"/>
              </w:rPr>
            </w:pPr>
            <w:r w:rsidRPr="00462CA7">
              <w:rPr>
                <w:sz w:val="22"/>
                <w:szCs w:val="22"/>
              </w:rPr>
              <w:t xml:space="preserve">    - максимальная</w:t>
            </w:r>
          </w:p>
        </w:tc>
        <w:tc>
          <w:tcPr>
            <w:tcW w:w="1843" w:type="dxa"/>
          </w:tcPr>
          <w:p w14:paraId="1BF0AF80" w14:textId="77777777" w:rsidR="00782826" w:rsidRPr="00462CA7" w:rsidRDefault="00782826" w:rsidP="00782826">
            <w:pPr>
              <w:jc w:val="center"/>
              <w:rPr>
                <w:sz w:val="22"/>
                <w:szCs w:val="22"/>
              </w:rPr>
            </w:pPr>
          </w:p>
          <w:p w14:paraId="7B899411" w14:textId="77777777" w:rsidR="00782826" w:rsidRPr="00462CA7" w:rsidRDefault="00782826" w:rsidP="00782826">
            <w:pPr>
              <w:jc w:val="center"/>
              <w:rPr>
                <w:sz w:val="22"/>
                <w:szCs w:val="22"/>
              </w:rPr>
            </w:pPr>
            <w:r w:rsidRPr="00462CA7">
              <w:rPr>
                <w:sz w:val="22"/>
                <w:szCs w:val="22"/>
              </w:rPr>
              <w:t>+</w:t>
            </w:r>
          </w:p>
          <w:p w14:paraId="680256D2" w14:textId="77777777" w:rsidR="00782826" w:rsidRPr="00462CA7" w:rsidRDefault="00782826" w:rsidP="00782826">
            <w:pPr>
              <w:jc w:val="center"/>
              <w:rPr>
                <w:sz w:val="22"/>
                <w:szCs w:val="22"/>
              </w:rPr>
            </w:pPr>
            <w:r w:rsidRPr="00462CA7">
              <w:rPr>
                <w:sz w:val="22"/>
                <w:szCs w:val="22"/>
              </w:rPr>
              <w:t>+</w:t>
            </w:r>
          </w:p>
          <w:p w14:paraId="3CC99FDD" w14:textId="77777777" w:rsidR="00782826" w:rsidRPr="00462CA7" w:rsidRDefault="00782826" w:rsidP="00782826">
            <w:pPr>
              <w:jc w:val="center"/>
              <w:rPr>
                <w:sz w:val="22"/>
                <w:szCs w:val="22"/>
              </w:rPr>
            </w:pPr>
            <w:r w:rsidRPr="00462CA7">
              <w:rPr>
                <w:sz w:val="22"/>
                <w:szCs w:val="22"/>
              </w:rPr>
              <w:t>+</w:t>
            </w:r>
          </w:p>
        </w:tc>
        <w:tc>
          <w:tcPr>
            <w:tcW w:w="1577" w:type="dxa"/>
          </w:tcPr>
          <w:p w14:paraId="1E06B881" w14:textId="77777777" w:rsidR="00782826" w:rsidRPr="00462CA7" w:rsidRDefault="00782826" w:rsidP="00782826">
            <w:pPr>
              <w:jc w:val="center"/>
              <w:rPr>
                <w:sz w:val="22"/>
                <w:szCs w:val="22"/>
              </w:rPr>
            </w:pPr>
          </w:p>
          <w:p w14:paraId="02E0F0D4" w14:textId="77777777" w:rsidR="00782826" w:rsidRPr="00462CA7" w:rsidRDefault="00782826" w:rsidP="00782826">
            <w:pPr>
              <w:jc w:val="center"/>
              <w:rPr>
                <w:sz w:val="22"/>
                <w:szCs w:val="22"/>
              </w:rPr>
            </w:pPr>
            <w:r w:rsidRPr="00462CA7">
              <w:rPr>
                <w:sz w:val="22"/>
                <w:szCs w:val="22"/>
              </w:rPr>
              <w:t>+</w:t>
            </w:r>
          </w:p>
          <w:p w14:paraId="0A839ED4" w14:textId="77777777" w:rsidR="00782826" w:rsidRPr="00462CA7" w:rsidRDefault="00782826" w:rsidP="00782826">
            <w:pPr>
              <w:jc w:val="center"/>
              <w:rPr>
                <w:sz w:val="22"/>
                <w:szCs w:val="22"/>
              </w:rPr>
            </w:pPr>
            <w:r w:rsidRPr="00462CA7">
              <w:rPr>
                <w:sz w:val="22"/>
                <w:szCs w:val="22"/>
              </w:rPr>
              <w:t>+</w:t>
            </w:r>
          </w:p>
          <w:p w14:paraId="7670EC21" w14:textId="77777777" w:rsidR="00782826" w:rsidRPr="00462CA7" w:rsidRDefault="00782826" w:rsidP="00782826">
            <w:pPr>
              <w:jc w:val="center"/>
              <w:rPr>
                <w:sz w:val="22"/>
                <w:szCs w:val="22"/>
              </w:rPr>
            </w:pPr>
            <w:r w:rsidRPr="00462CA7">
              <w:rPr>
                <w:sz w:val="22"/>
                <w:szCs w:val="22"/>
              </w:rPr>
              <w:t>+</w:t>
            </w:r>
          </w:p>
        </w:tc>
        <w:tc>
          <w:tcPr>
            <w:tcW w:w="3814" w:type="dxa"/>
          </w:tcPr>
          <w:p w14:paraId="651F98E6" w14:textId="6D6A6DE2" w:rsidR="00782826" w:rsidRPr="00462CA7" w:rsidRDefault="00782826" w:rsidP="00782826">
            <w:pPr>
              <w:rPr>
                <w:sz w:val="22"/>
                <w:szCs w:val="22"/>
              </w:rPr>
            </w:pPr>
            <w:r w:rsidRPr="00462CA7">
              <w:rPr>
                <w:sz w:val="22"/>
                <w:szCs w:val="22"/>
              </w:rPr>
              <w:t xml:space="preserve">Рекомендуется дополнительно указывать при каком давлении на входе в </w:t>
            </w:r>
            <w:r w:rsidR="00EE6888">
              <w:rPr>
                <w:sz w:val="22"/>
                <w:szCs w:val="22"/>
              </w:rPr>
              <w:t>насос</w:t>
            </w:r>
            <w:r w:rsidRPr="00462CA7">
              <w:rPr>
                <w:sz w:val="22"/>
                <w:szCs w:val="22"/>
              </w:rPr>
              <w:t xml:space="preserve"> действителен параметр.</w:t>
            </w:r>
          </w:p>
        </w:tc>
      </w:tr>
      <w:tr w:rsidR="00782826" w:rsidRPr="00462CA7" w14:paraId="41130020" w14:textId="77777777" w:rsidTr="00782826">
        <w:tc>
          <w:tcPr>
            <w:tcW w:w="2967" w:type="dxa"/>
          </w:tcPr>
          <w:p w14:paraId="26F90415" w14:textId="77777777" w:rsidR="00782826" w:rsidRPr="00462CA7" w:rsidRDefault="00782826" w:rsidP="00782826">
            <w:pPr>
              <w:rPr>
                <w:sz w:val="22"/>
                <w:szCs w:val="22"/>
              </w:rPr>
            </w:pPr>
            <w:r w:rsidRPr="00462CA7">
              <w:rPr>
                <w:sz w:val="22"/>
                <w:szCs w:val="22"/>
              </w:rPr>
              <w:t>3 Подача</w:t>
            </w:r>
          </w:p>
          <w:p w14:paraId="3A1E6921" w14:textId="77777777" w:rsidR="00782826" w:rsidRPr="00462CA7" w:rsidRDefault="00782826" w:rsidP="00782826">
            <w:pPr>
              <w:rPr>
                <w:sz w:val="22"/>
                <w:szCs w:val="22"/>
              </w:rPr>
            </w:pPr>
            <w:r w:rsidRPr="00462CA7">
              <w:rPr>
                <w:sz w:val="22"/>
                <w:szCs w:val="22"/>
              </w:rPr>
              <w:t xml:space="preserve">    - минимальная</w:t>
            </w:r>
          </w:p>
          <w:p w14:paraId="3BB3E61D" w14:textId="77777777" w:rsidR="00782826" w:rsidRPr="00462CA7" w:rsidRDefault="00782826" w:rsidP="00782826">
            <w:pPr>
              <w:rPr>
                <w:sz w:val="22"/>
                <w:szCs w:val="22"/>
              </w:rPr>
            </w:pPr>
            <w:r w:rsidRPr="00462CA7">
              <w:rPr>
                <w:sz w:val="22"/>
                <w:szCs w:val="22"/>
              </w:rPr>
              <w:t xml:space="preserve">    - номинальная</w:t>
            </w:r>
          </w:p>
          <w:p w14:paraId="7F8FB92D" w14:textId="77777777" w:rsidR="00782826" w:rsidRPr="00462CA7" w:rsidRDefault="00782826" w:rsidP="00782826">
            <w:pPr>
              <w:rPr>
                <w:sz w:val="22"/>
                <w:szCs w:val="22"/>
              </w:rPr>
            </w:pPr>
            <w:r w:rsidRPr="00462CA7">
              <w:rPr>
                <w:sz w:val="22"/>
                <w:szCs w:val="22"/>
              </w:rPr>
              <w:t xml:space="preserve">    - максимальная</w:t>
            </w:r>
          </w:p>
        </w:tc>
        <w:tc>
          <w:tcPr>
            <w:tcW w:w="1843" w:type="dxa"/>
          </w:tcPr>
          <w:p w14:paraId="47C000F6" w14:textId="77777777" w:rsidR="00782826" w:rsidRPr="00462CA7" w:rsidRDefault="00782826" w:rsidP="00782826">
            <w:pPr>
              <w:jc w:val="center"/>
              <w:rPr>
                <w:sz w:val="22"/>
                <w:szCs w:val="22"/>
              </w:rPr>
            </w:pPr>
          </w:p>
          <w:p w14:paraId="2BF1C2E6" w14:textId="77777777" w:rsidR="00782826" w:rsidRPr="00462CA7" w:rsidRDefault="00782826" w:rsidP="00782826">
            <w:pPr>
              <w:jc w:val="center"/>
              <w:rPr>
                <w:sz w:val="22"/>
                <w:szCs w:val="22"/>
              </w:rPr>
            </w:pPr>
            <w:r w:rsidRPr="00462CA7">
              <w:rPr>
                <w:sz w:val="22"/>
                <w:szCs w:val="22"/>
              </w:rPr>
              <w:t>+</w:t>
            </w:r>
          </w:p>
          <w:p w14:paraId="74CEA9BF" w14:textId="77777777" w:rsidR="00782826" w:rsidRPr="00462CA7" w:rsidRDefault="00782826" w:rsidP="00782826">
            <w:pPr>
              <w:jc w:val="center"/>
              <w:rPr>
                <w:sz w:val="22"/>
                <w:szCs w:val="22"/>
              </w:rPr>
            </w:pPr>
            <w:r w:rsidRPr="00462CA7">
              <w:rPr>
                <w:sz w:val="22"/>
                <w:szCs w:val="22"/>
              </w:rPr>
              <w:t>+</w:t>
            </w:r>
          </w:p>
          <w:p w14:paraId="37530D6E" w14:textId="77777777" w:rsidR="00782826" w:rsidRPr="00462CA7" w:rsidRDefault="00782826" w:rsidP="00782826">
            <w:pPr>
              <w:jc w:val="center"/>
              <w:rPr>
                <w:sz w:val="22"/>
                <w:szCs w:val="22"/>
              </w:rPr>
            </w:pPr>
            <w:r w:rsidRPr="00462CA7">
              <w:rPr>
                <w:sz w:val="22"/>
                <w:szCs w:val="22"/>
              </w:rPr>
              <w:t>+</w:t>
            </w:r>
          </w:p>
        </w:tc>
        <w:tc>
          <w:tcPr>
            <w:tcW w:w="1577" w:type="dxa"/>
          </w:tcPr>
          <w:p w14:paraId="08371758" w14:textId="77777777" w:rsidR="00782826" w:rsidRPr="00462CA7" w:rsidRDefault="00782826" w:rsidP="00782826">
            <w:pPr>
              <w:jc w:val="center"/>
              <w:rPr>
                <w:sz w:val="22"/>
                <w:szCs w:val="22"/>
              </w:rPr>
            </w:pPr>
          </w:p>
          <w:p w14:paraId="44875167" w14:textId="77777777" w:rsidR="00782826" w:rsidRPr="00462CA7" w:rsidRDefault="00782826" w:rsidP="00782826">
            <w:pPr>
              <w:jc w:val="center"/>
              <w:rPr>
                <w:sz w:val="22"/>
                <w:szCs w:val="22"/>
              </w:rPr>
            </w:pPr>
            <w:r w:rsidRPr="00462CA7">
              <w:rPr>
                <w:sz w:val="22"/>
                <w:szCs w:val="22"/>
              </w:rPr>
              <w:t>+</w:t>
            </w:r>
          </w:p>
          <w:p w14:paraId="164AAC5F" w14:textId="77777777" w:rsidR="00782826" w:rsidRPr="00462CA7" w:rsidRDefault="00782826" w:rsidP="00782826">
            <w:pPr>
              <w:jc w:val="center"/>
              <w:rPr>
                <w:sz w:val="22"/>
                <w:szCs w:val="22"/>
              </w:rPr>
            </w:pPr>
            <w:r w:rsidRPr="00462CA7">
              <w:rPr>
                <w:sz w:val="22"/>
                <w:szCs w:val="22"/>
              </w:rPr>
              <w:t>+</w:t>
            </w:r>
          </w:p>
          <w:p w14:paraId="49C364B8" w14:textId="77777777" w:rsidR="00782826" w:rsidRPr="00462CA7" w:rsidRDefault="00782826" w:rsidP="00782826">
            <w:pPr>
              <w:jc w:val="center"/>
              <w:rPr>
                <w:sz w:val="22"/>
                <w:szCs w:val="22"/>
              </w:rPr>
            </w:pPr>
            <w:r w:rsidRPr="00462CA7">
              <w:rPr>
                <w:sz w:val="22"/>
                <w:szCs w:val="22"/>
              </w:rPr>
              <w:t>+</w:t>
            </w:r>
          </w:p>
        </w:tc>
        <w:tc>
          <w:tcPr>
            <w:tcW w:w="3814" w:type="dxa"/>
          </w:tcPr>
          <w:p w14:paraId="67FBC720" w14:textId="3D8EC9D7" w:rsidR="00782826" w:rsidRPr="00462CA7" w:rsidRDefault="00782826" w:rsidP="00782826">
            <w:pPr>
              <w:rPr>
                <w:sz w:val="22"/>
                <w:szCs w:val="22"/>
              </w:rPr>
            </w:pPr>
            <w:r w:rsidRPr="00462CA7">
              <w:rPr>
                <w:sz w:val="22"/>
                <w:szCs w:val="22"/>
              </w:rPr>
              <w:t xml:space="preserve">Для регулируемых </w:t>
            </w:r>
            <w:r w:rsidR="00EE6888">
              <w:rPr>
                <w:sz w:val="22"/>
                <w:szCs w:val="22"/>
              </w:rPr>
              <w:t>насос</w:t>
            </w:r>
            <w:r w:rsidRPr="00462CA7">
              <w:rPr>
                <w:sz w:val="22"/>
                <w:szCs w:val="22"/>
              </w:rPr>
              <w:t xml:space="preserve">ов при указании значений минимальной и максимальной подачи также следует указывать рабочий объем </w:t>
            </w:r>
            <w:r w:rsidR="00EE6888">
              <w:rPr>
                <w:sz w:val="22"/>
                <w:szCs w:val="22"/>
              </w:rPr>
              <w:t>насос</w:t>
            </w:r>
            <w:r w:rsidRPr="00462CA7">
              <w:rPr>
                <w:sz w:val="22"/>
                <w:szCs w:val="22"/>
              </w:rPr>
              <w:t xml:space="preserve">а. </w:t>
            </w:r>
          </w:p>
        </w:tc>
      </w:tr>
      <w:tr w:rsidR="00782826" w:rsidRPr="00462CA7" w14:paraId="0DAA9CDD" w14:textId="77777777" w:rsidTr="00782826">
        <w:tc>
          <w:tcPr>
            <w:tcW w:w="2967" w:type="dxa"/>
          </w:tcPr>
          <w:p w14:paraId="10F89BE0" w14:textId="77777777" w:rsidR="00782826" w:rsidRPr="00462CA7" w:rsidRDefault="00782826" w:rsidP="00782826">
            <w:pPr>
              <w:rPr>
                <w:sz w:val="22"/>
                <w:szCs w:val="22"/>
              </w:rPr>
            </w:pPr>
            <w:r w:rsidRPr="00462CA7">
              <w:rPr>
                <w:sz w:val="22"/>
                <w:szCs w:val="22"/>
              </w:rPr>
              <w:t>4 Давление на входе</w:t>
            </w:r>
          </w:p>
          <w:p w14:paraId="2C80A875" w14:textId="77777777" w:rsidR="00782826" w:rsidRPr="00462CA7" w:rsidRDefault="00782826" w:rsidP="00782826">
            <w:pPr>
              <w:rPr>
                <w:sz w:val="22"/>
                <w:szCs w:val="22"/>
              </w:rPr>
            </w:pPr>
            <w:r w:rsidRPr="00462CA7">
              <w:rPr>
                <w:sz w:val="22"/>
                <w:szCs w:val="22"/>
              </w:rPr>
              <w:t xml:space="preserve">    - номинальное</w:t>
            </w:r>
          </w:p>
          <w:p w14:paraId="5ECB604D" w14:textId="77777777" w:rsidR="00782826" w:rsidRPr="00462CA7" w:rsidRDefault="00782826" w:rsidP="00782826">
            <w:pPr>
              <w:rPr>
                <w:sz w:val="22"/>
                <w:szCs w:val="22"/>
              </w:rPr>
            </w:pPr>
            <w:r w:rsidRPr="00462CA7">
              <w:rPr>
                <w:sz w:val="22"/>
                <w:szCs w:val="22"/>
              </w:rPr>
              <w:t xml:space="preserve">    - максимальное</w:t>
            </w:r>
          </w:p>
        </w:tc>
        <w:tc>
          <w:tcPr>
            <w:tcW w:w="1843" w:type="dxa"/>
          </w:tcPr>
          <w:p w14:paraId="3B3A54F9" w14:textId="77777777" w:rsidR="00782826" w:rsidRPr="00462CA7" w:rsidRDefault="00782826" w:rsidP="00782826">
            <w:pPr>
              <w:jc w:val="center"/>
              <w:rPr>
                <w:sz w:val="22"/>
                <w:szCs w:val="22"/>
              </w:rPr>
            </w:pPr>
          </w:p>
          <w:p w14:paraId="47DA969E" w14:textId="77777777" w:rsidR="00782826" w:rsidRPr="00462CA7" w:rsidRDefault="00782826" w:rsidP="00782826">
            <w:pPr>
              <w:jc w:val="center"/>
              <w:rPr>
                <w:sz w:val="22"/>
                <w:szCs w:val="22"/>
              </w:rPr>
            </w:pPr>
            <w:r w:rsidRPr="00462CA7">
              <w:rPr>
                <w:sz w:val="22"/>
                <w:szCs w:val="22"/>
              </w:rPr>
              <w:t>+</w:t>
            </w:r>
          </w:p>
          <w:p w14:paraId="27D11426" w14:textId="77777777" w:rsidR="00782826" w:rsidRPr="00462CA7" w:rsidRDefault="00782826" w:rsidP="00782826">
            <w:pPr>
              <w:jc w:val="center"/>
              <w:rPr>
                <w:sz w:val="22"/>
                <w:szCs w:val="22"/>
              </w:rPr>
            </w:pPr>
            <w:r w:rsidRPr="00462CA7">
              <w:rPr>
                <w:sz w:val="22"/>
                <w:szCs w:val="22"/>
              </w:rPr>
              <w:t>+</w:t>
            </w:r>
          </w:p>
        </w:tc>
        <w:tc>
          <w:tcPr>
            <w:tcW w:w="1577" w:type="dxa"/>
          </w:tcPr>
          <w:p w14:paraId="1AFECD19" w14:textId="77777777" w:rsidR="00782826" w:rsidRPr="00462CA7" w:rsidRDefault="00782826" w:rsidP="00782826">
            <w:pPr>
              <w:jc w:val="center"/>
              <w:rPr>
                <w:sz w:val="22"/>
                <w:szCs w:val="22"/>
              </w:rPr>
            </w:pPr>
          </w:p>
          <w:p w14:paraId="3C0F0303" w14:textId="77777777" w:rsidR="00782826" w:rsidRPr="00462CA7" w:rsidRDefault="00782826" w:rsidP="00782826">
            <w:pPr>
              <w:jc w:val="center"/>
              <w:rPr>
                <w:sz w:val="22"/>
                <w:szCs w:val="22"/>
              </w:rPr>
            </w:pPr>
            <w:r w:rsidRPr="00462CA7">
              <w:rPr>
                <w:sz w:val="22"/>
                <w:szCs w:val="22"/>
              </w:rPr>
              <w:t>+</w:t>
            </w:r>
          </w:p>
          <w:p w14:paraId="26F35625" w14:textId="77777777" w:rsidR="00782826" w:rsidRPr="00462CA7" w:rsidRDefault="00782826" w:rsidP="00782826">
            <w:pPr>
              <w:jc w:val="center"/>
              <w:rPr>
                <w:sz w:val="22"/>
                <w:szCs w:val="22"/>
              </w:rPr>
            </w:pPr>
            <w:r w:rsidRPr="00462CA7">
              <w:rPr>
                <w:sz w:val="22"/>
                <w:szCs w:val="22"/>
              </w:rPr>
              <w:t>+</w:t>
            </w:r>
          </w:p>
        </w:tc>
        <w:tc>
          <w:tcPr>
            <w:tcW w:w="3814" w:type="dxa"/>
          </w:tcPr>
          <w:p w14:paraId="603C8AED" w14:textId="77777777" w:rsidR="00782826" w:rsidRPr="00462CA7" w:rsidRDefault="00782826" w:rsidP="00782826">
            <w:pPr>
              <w:rPr>
                <w:sz w:val="22"/>
                <w:szCs w:val="22"/>
              </w:rPr>
            </w:pPr>
          </w:p>
        </w:tc>
      </w:tr>
      <w:tr w:rsidR="00782826" w:rsidRPr="00462CA7" w14:paraId="0EA8FDA9" w14:textId="77777777" w:rsidTr="00782826">
        <w:tc>
          <w:tcPr>
            <w:tcW w:w="2967" w:type="dxa"/>
          </w:tcPr>
          <w:p w14:paraId="655079F0" w14:textId="77777777" w:rsidR="00782826" w:rsidRPr="00462CA7" w:rsidRDefault="00782826" w:rsidP="00782826">
            <w:pPr>
              <w:rPr>
                <w:sz w:val="22"/>
                <w:szCs w:val="22"/>
              </w:rPr>
            </w:pPr>
            <w:r w:rsidRPr="00462CA7">
              <w:rPr>
                <w:sz w:val="22"/>
                <w:szCs w:val="22"/>
              </w:rPr>
              <w:t>5 Давление на выходе</w:t>
            </w:r>
          </w:p>
          <w:p w14:paraId="5B62DA1B" w14:textId="77777777" w:rsidR="00782826" w:rsidRPr="00462CA7" w:rsidRDefault="00782826" w:rsidP="00782826">
            <w:pPr>
              <w:rPr>
                <w:sz w:val="22"/>
                <w:szCs w:val="22"/>
              </w:rPr>
            </w:pPr>
            <w:r w:rsidRPr="00462CA7">
              <w:rPr>
                <w:sz w:val="22"/>
                <w:szCs w:val="22"/>
              </w:rPr>
              <w:t xml:space="preserve">    - номинальное</w:t>
            </w:r>
          </w:p>
          <w:p w14:paraId="7A56298D" w14:textId="77777777" w:rsidR="00782826" w:rsidRPr="00462CA7" w:rsidRDefault="00782826" w:rsidP="00782826">
            <w:pPr>
              <w:rPr>
                <w:sz w:val="22"/>
                <w:szCs w:val="22"/>
              </w:rPr>
            </w:pPr>
            <w:r w:rsidRPr="00462CA7">
              <w:rPr>
                <w:sz w:val="22"/>
                <w:szCs w:val="22"/>
              </w:rPr>
              <w:t xml:space="preserve">    - максимальное</w:t>
            </w:r>
          </w:p>
        </w:tc>
        <w:tc>
          <w:tcPr>
            <w:tcW w:w="1843" w:type="dxa"/>
          </w:tcPr>
          <w:p w14:paraId="56850E11" w14:textId="77777777" w:rsidR="00782826" w:rsidRPr="00462CA7" w:rsidRDefault="00782826" w:rsidP="00782826">
            <w:pPr>
              <w:jc w:val="center"/>
              <w:rPr>
                <w:sz w:val="22"/>
                <w:szCs w:val="22"/>
              </w:rPr>
            </w:pPr>
          </w:p>
          <w:p w14:paraId="49798827" w14:textId="77777777" w:rsidR="00782826" w:rsidRPr="00462CA7" w:rsidRDefault="00782826" w:rsidP="00782826">
            <w:pPr>
              <w:jc w:val="center"/>
              <w:rPr>
                <w:sz w:val="22"/>
                <w:szCs w:val="22"/>
              </w:rPr>
            </w:pPr>
            <w:r w:rsidRPr="00462CA7">
              <w:rPr>
                <w:sz w:val="22"/>
                <w:szCs w:val="22"/>
              </w:rPr>
              <w:t>+</w:t>
            </w:r>
          </w:p>
          <w:p w14:paraId="5669222C" w14:textId="77777777" w:rsidR="00782826" w:rsidRPr="00462CA7" w:rsidRDefault="00782826" w:rsidP="00782826">
            <w:pPr>
              <w:jc w:val="center"/>
              <w:rPr>
                <w:sz w:val="22"/>
                <w:szCs w:val="22"/>
              </w:rPr>
            </w:pPr>
            <w:r w:rsidRPr="00462CA7">
              <w:rPr>
                <w:sz w:val="22"/>
                <w:szCs w:val="22"/>
              </w:rPr>
              <w:t>+</w:t>
            </w:r>
          </w:p>
        </w:tc>
        <w:tc>
          <w:tcPr>
            <w:tcW w:w="1577" w:type="dxa"/>
          </w:tcPr>
          <w:p w14:paraId="1A50E24E" w14:textId="77777777" w:rsidR="00782826" w:rsidRPr="00462CA7" w:rsidRDefault="00782826" w:rsidP="00782826">
            <w:pPr>
              <w:jc w:val="center"/>
              <w:rPr>
                <w:sz w:val="22"/>
                <w:szCs w:val="22"/>
              </w:rPr>
            </w:pPr>
          </w:p>
          <w:p w14:paraId="2C068887" w14:textId="77777777" w:rsidR="00782826" w:rsidRPr="00462CA7" w:rsidRDefault="00782826" w:rsidP="00782826">
            <w:pPr>
              <w:jc w:val="center"/>
              <w:rPr>
                <w:sz w:val="22"/>
                <w:szCs w:val="22"/>
              </w:rPr>
            </w:pPr>
            <w:r w:rsidRPr="00462CA7">
              <w:rPr>
                <w:sz w:val="22"/>
                <w:szCs w:val="22"/>
              </w:rPr>
              <w:t>+</w:t>
            </w:r>
          </w:p>
          <w:p w14:paraId="11B073BE" w14:textId="77777777" w:rsidR="00782826" w:rsidRPr="00462CA7" w:rsidRDefault="00782826" w:rsidP="00782826">
            <w:pPr>
              <w:jc w:val="center"/>
              <w:rPr>
                <w:sz w:val="22"/>
                <w:szCs w:val="22"/>
              </w:rPr>
            </w:pPr>
            <w:r w:rsidRPr="00462CA7">
              <w:rPr>
                <w:sz w:val="22"/>
                <w:szCs w:val="22"/>
              </w:rPr>
              <w:t>+</w:t>
            </w:r>
          </w:p>
        </w:tc>
        <w:tc>
          <w:tcPr>
            <w:tcW w:w="3814" w:type="dxa"/>
          </w:tcPr>
          <w:p w14:paraId="39550B8D" w14:textId="5E9A75FC" w:rsidR="00782826" w:rsidRPr="00462CA7" w:rsidRDefault="00782826" w:rsidP="00782826">
            <w:pPr>
              <w:rPr>
                <w:sz w:val="22"/>
                <w:szCs w:val="22"/>
              </w:rPr>
            </w:pPr>
            <w:r w:rsidRPr="00462CA7">
              <w:rPr>
                <w:sz w:val="22"/>
                <w:szCs w:val="22"/>
              </w:rPr>
              <w:t xml:space="preserve">Под максимальным давлением следует понимать </w:t>
            </w:r>
            <w:r w:rsidR="00830381" w:rsidRPr="00462CA7">
              <w:rPr>
                <w:sz w:val="22"/>
                <w:szCs w:val="22"/>
              </w:rPr>
              <w:t>максимальное давление,</w:t>
            </w:r>
            <w:r w:rsidRPr="00462CA7">
              <w:rPr>
                <w:sz w:val="22"/>
                <w:szCs w:val="22"/>
              </w:rPr>
              <w:t xml:space="preserve"> допускаемое конструктивной схемой </w:t>
            </w:r>
            <w:r w:rsidR="00EE6888">
              <w:rPr>
                <w:sz w:val="22"/>
                <w:szCs w:val="22"/>
              </w:rPr>
              <w:t>насос</w:t>
            </w:r>
            <w:r w:rsidRPr="00462CA7">
              <w:rPr>
                <w:sz w:val="22"/>
                <w:szCs w:val="22"/>
              </w:rPr>
              <w:t>а.</w:t>
            </w:r>
          </w:p>
        </w:tc>
      </w:tr>
      <w:tr w:rsidR="00782826" w:rsidRPr="00462CA7" w14:paraId="418066E4" w14:textId="77777777" w:rsidTr="00782826">
        <w:tc>
          <w:tcPr>
            <w:tcW w:w="2967" w:type="dxa"/>
          </w:tcPr>
          <w:p w14:paraId="04180348" w14:textId="77777777" w:rsidR="00782826" w:rsidRPr="00462CA7" w:rsidRDefault="00782826" w:rsidP="00782826">
            <w:pPr>
              <w:rPr>
                <w:sz w:val="22"/>
                <w:szCs w:val="22"/>
              </w:rPr>
            </w:pPr>
            <w:r w:rsidRPr="00462CA7">
              <w:rPr>
                <w:sz w:val="22"/>
                <w:szCs w:val="22"/>
              </w:rPr>
              <w:t>6 Давление дренажа</w:t>
            </w:r>
          </w:p>
          <w:p w14:paraId="28428E31" w14:textId="77777777" w:rsidR="00782826" w:rsidRPr="00462CA7" w:rsidRDefault="00782826" w:rsidP="00782826">
            <w:pPr>
              <w:rPr>
                <w:sz w:val="22"/>
                <w:szCs w:val="22"/>
              </w:rPr>
            </w:pPr>
            <w:r w:rsidRPr="00462CA7">
              <w:rPr>
                <w:sz w:val="22"/>
                <w:szCs w:val="22"/>
              </w:rPr>
              <w:t xml:space="preserve">    - рабочее</w:t>
            </w:r>
          </w:p>
          <w:p w14:paraId="1C55A7A6" w14:textId="77777777" w:rsidR="00782826" w:rsidRPr="00462CA7" w:rsidRDefault="00782826" w:rsidP="00782826">
            <w:pPr>
              <w:rPr>
                <w:sz w:val="22"/>
                <w:szCs w:val="22"/>
              </w:rPr>
            </w:pPr>
            <w:r w:rsidRPr="00462CA7">
              <w:rPr>
                <w:sz w:val="22"/>
                <w:szCs w:val="22"/>
              </w:rPr>
              <w:t xml:space="preserve">    - максимальное</w:t>
            </w:r>
          </w:p>
        </w:tc>
        <w:tc>
          <w:tcPr>
            <w:tcW w:w="1843" w:type="dxa"/>
          </w:tcPr>
          <w:p w14:paraId="1D0D4779" w14:textId="77777777" w:rsidR="00782826" w:rsidRPr="00462CA7" w:rsidRDefault="00782826" w:rsidP="00782826">
            <w:pPr>
              <w:jc w:val="center"/>
              <w:rPr>
                <w:sz w:val="22"/>
                <w:szCs w:val="22"/>
              </w:rPr>
            </w:pPr>
          </w:p>
          <w:p w14:paraId="217BC154" w14:textId="77777777" w:rsidR="00782826" w:rsidRPr="00462CA7" w:rsidRDefault="00782826" w:rsidP="00782826">
            <w:pPr>
              <w:jc w:val="center"/>
              <w:rPr>
                <w:sz w:val="22"/>
                <w:szCs w:val="22"/>
              </w:rPr>
            </w:pPr>
            <w:r w:rsidRPr="00462CA7">
              <w:rPr>
                <w:sz w:val="22"/>
                <w:szCs w:val="22"/>
              </w:rPr>
              <w:t>+</w:t>
            </w:r>
          </w:p>
          <w:p w14:paraId="23B47B39" w14:textId="77777777" w:rsidR="00782826" w:rsidRPr="00462CA7" w:rsidRDefault="00782826" w:rsidP="00782826">
            <w:pPr>
              <w:jc w:val="center"/>
              <w:rPr>
                <w:sz w:val="22"/>
                <w:szCs w:val="22"/>
              </w:rPr>
            </w:pPr>
            <w:r w:rsidRPr="00462CA7">
              <w:rPr>
                <w:sz w:val="22"/>
                <w:szCs w:val="22"/>
              </w:rPr>
              <w:t>+</w:t>
            </w:r>
          </w:p>
        </w:tc>
        <w:tc>
          <w:tcPr>
            <w:tcW w:w="1577" w:type="dxa"/>
          </w:tcPr>
          <w:p w14:paraId="5DE80D07" w14:textId="77777777" w:rsidR="00782826" w:rsidRPr="00462CA7" w:rsidRDefault="00782826" w:rsidP="00782826">
            <w:pPr>
              <w:jc w:val="center"/>
              <w:rPr>
                <w:sz w:val="22"/>
                <w:szCs w:val="22"/>
              </w:rPr>
            </w:pPr>
          </w:p>
          <w:p w14:paraId="2A489EC9" w14:textId="77777777" w:rsidR="00782826" w:rsidRPr="00462CA7" w:rsidRDefault="00782826" w:rsidP="00782826">
            <w:pPr>
              <w:jc w:val="center"/>
              <w:rPr>
                <w:sz w:val="22"/>
                <w:szCs w:val="22"/>
              </w:rPr>
            </w:pPr>
            <w:r w:rsidRPr="00462CA7">
              <w:rPr>
                <w:sz w:val="22"/>
                <w:szCs w:val="22"/>
              </w:rPr>
              <w:t>+</w:t>
            </w:r>
          </w:p>
          <w:p w14:paraId="3F00454F" w14:textId="77777777" w:rsidR="00782826" w:rsidRPr="00462CA7" w:rsidRDefault="00782826" w:rsidP="00782826">
            <w:pPr>
              <w:jc w:val="center"/>
              <w:rPr>
                <w:sz w:val="22"/>
                <w:szCs w:val="22"/>
              </w:rPr>
            </w:pPr>
            <w:r w:rsidRPr="00462CA7">
              <w:rPr>
                <w:sz w:val="22"/>
                <w:szCs w:val="22"/>
              </w:rPr>
              <w:t>+</w:t>
            </w:r>
          </w:p>
        </w:tc>
        <w:tc>
          <w:tcPr>
            <w:tcW w:w="3814" w:type="dxa"/>
          </w:tcPr>
          <w:p w14:paraId="086FBBB3" w14:textId="1DAF6865" w:rsidR="00782826" w:rsidRPr="00462CA7" w:rsidRDefault="00782826" w:rsidP="00782826">
            <w:pPr>
              <w:rPr>
                <w:sz w:val="22"/>
                <w:szCs w:val="22"/>
              </w:rPr>
            </w:pPr>
            <w:r w:rsidRPr="00462CA7">
              <w:rPr>
                <w:sz w:val="22"/>
                <w:szCs w:val="22"/>
              </w:rPr>
              <w:t xml:space="preserve">Давление дренажа указывают для </w:t>
            </w:r>
            <w:r w:rsidR="00EE6888">
              <w:rPr>
                <w:sz w:val="22"/>
                <w:szCs w:val="22"/>
              </w:rPr>
              <w:t>насос</w:t>
            </w:r>
            <w:r w:rsidRPr="00462CA7">
              <w:rPr>
                <w:sz w:val="22"/>
                <w:szCs w:val="22"/>
              </w:rPr>
              <w:t>ов, конструктивной схемой которых предусмотрен отвод наружу объемных потерь из корпуса.</w:t>
            </w:r>
          </w:p>
        </w:tc>
      </w:tr>
      <w:tr w:rsidR="00782826" w:rsidRPr="00462CA7" w14:paraId="278D96B9" w14:textId="77777777" w:rsidTr="00782826">
        <w:tc>
          <w:tcPr>
            <w:tcW w:w="2967" w:type="dxa"/>
          </w:tcPr>
          <w:p w14:paraId="75F820C0" w14:textId="77777777" w:rsidR="00782826" w:rsidRPr="00462CA7" w:rsidRDefault="00782826" w:rsidP="00462CA7">
            <w:pPr>
              <w:rPr>
                <w:sz w:val="22"/>
                <w:szCs w:val="22"/>
              </w:rPr>
            </w:pPr>
            <w:r w:rsidRPr="00462CA7">
              <w:rPr>
                <w:sz w:val="22"/>
                <w:szCs w:val="22"/>
              </w:rPr>
              <w:t>7 Объемный КПД (коэффициент подачи), не менее</w:t>
            </w:r>
          </w:p>
        </w:tc>
        <w:tc>
          <w:tcPr>
            <w:tcW w:w="1843" w:type="dxa"/>
          </w:tcPr>
          <w:p w14:paraId="4B0D637B" w14:textId="77777777" w:rsidR="00782826" w:rsidRPr="00462CA7" w:rsidRDefault="00782826" w:rsidP="00782826">
            <w:pPr>
              <w:jc w:val="center"/>
              <w:rPr>
                <w:sz w:val="22"/>
                <w:szCs w:val="22"/>
              </w:rPr>
            </w:pPr>
          </w:p>
          <w:p w14:paraId="5BAE37BB" w14:textId="77777777" w:rsidR="00782826" w:rsidRPr="00462CA7" w:rsidRDefault="00782826" w:rsidP="00782826">
            <w:pPr>
              <w:jc w:val="center"/>
              <w:rPr>
                <w:sz w:val="22"/>
                <w:szCs w:val="22"/>
              </w:rPr>
            </w:pPr>
            <w:r w:rsidRPr="00462CA7">
              <w:rPr>
                <w:sz w:val="22"/>
                <w:szCs w:val="22"/>
              </w:rPr>
              <w:t>+</w:t>
            </w:r>
          </w:p>
        </w:tc>
        <w:tc>
          <w:tcPr>
            <w:tcW w:w="1577" w:type="dxa"/>
          </w:tcPr>
          <w:p w14:paraId="459CD6CD" w14:textId="77777777" w:rsidR="00782826" w:rsidRPr="00462CA7" w:rsidRDefault="00782826" w:rsidP="00782826">
            <w:pPr>
              <w:jc w:val="center"/>
              <w:rPr>
                <w:sz w:val="22"/>
                <w:szCs w:val="22"/>
              </w:rPr>
            </w:pPr>
          </w:p>
          <w:p w14:paraId="2CE95675" w14:textId="77777777" w:rsidR="00782826" w:rsidRPr="00462CA7" w:rsidRDefault="00782826" w:rsidP="00782826">
            <w:pPr>
              <w:jc w:val="center"/>
              <w:rPr>
                <w:sz w:val="22"/>
                <w:szCs w:val="22"/>
              </w:rPr>
            </w:pPr>
            <w:r w:rsidRPr="00462CA7">
              <w:rPr>
                <w:sz w:val="22"/>
                <w:szCs w:val="22"/>
              </w:rPr>
              <w:t>+</w:t>
            </w:r>
          </w:p>
        </w:tc>
        <w:tc>
          <w:tcPr>
            <w:tcW w:w="3814" w:type="dxa"/>
            <w:vMerge w:val="restart"/>
          </w:tcPr>
          <w:p w14:paraId="0EA69422" w14:textId="77777777" w:rsidR="00782826" w:rsidRPr="00462CA7" w:rsidRDefault="00782826" w:rsidP="00782826">
            <w:pPr>
              <w:rPr>
                <w:sz w:val="22"/>
                <w:szCs w:val="22"/>
              </w:rPr>
            </w:pPr>
            <w:r w:rsidRPr="00462CA7">
              <w:rPr>
                <w:sz w:val="22"/>
                <w:szCs w:val="22"/>
              </w:rPr>
              <w:t>Значение коэффициента подачи, гидромеханического КПД и общего КПД определяют при номинальных значениях частоты вращения вала, рабочего давления и рабочего объема.</w:t>
            </w:r>
          </w:p>
        </w:tc>
      </w:tr>
      <w:tr w:rsidR="00782826" w:rsidRPr="00462CA7" w14:paraId="297EB25F" w14:textId="77777777" w:rsidTr="00782826">
        <w:tc>
          <w:tcPr>
            <w:tcW w:w="2967" w:type="dxa"/>
          </w:tcPr>
          <w:p w14:paraId="7DDBFDC9" w14:textId="77777777" w:rsidR="00782826" w:rsidRPr="00462CA7" w:rsidRDefault="00782826" w:rsidP="00462CA7">
            <w:pPr>
              <w:rPr>
                <w:sz w:val="22"/>
                <w:szCs w:val="22"/>
              </w:rPr>
            </w:pPr>
            <w:r w:rsidRPr="00462CA7">
              <w:rPr>
                <w:sz w:val="22"/>
                <w:szCs w:val="22"/>
              </w:rPr>
              <w:t>8 Гидромеханический КПД, не менее</w:t>
            </w:r>
          </w:p>
        </w:tc>
        <w:tc>
          <w:tcPr>
            <w:tcW w:w="1843" w:type="dxa"/>
          </w:tcPr>
          <w:p w14:paraId="7BA40C44" w14:textId="77777777" w:rsidR="00782826" w:rsidRPr="00462CA7" w:rsidRDefault="00782826" w:rsidP="00782826">
            <w:pPr>
              <w:jc w:val="center"/>
              <w:rPr>
                <w:sz w:val="22"/>
                <w:szCs w:val="22"/>
              </w:rPr>
            </w:pPr>
          </w:p>
          <w:p w14:paraId="5F777D78" w14:textId="77777777" w:rsidR="00782826" w:rsidRPr="00462CA7" w:rsidRDefault="00782826" w:rsidP="00782826">
            <w:pPr>
              <w:jc w:val="center"/>
              <w:rPr>
                <w:sz w:val="22"/>
                <w:szCs w:val="22"/>
              </w:rPr>
            </w:pPr>
            <w:r w:rsidRPr="00462CA7">
              <w:rPr>
                <w:sz w:val="22"/>
                <w:szCs w:val="22"/>
              </w:rPr>
              <w:t>+</w:t>
            </w:r>
          </w:p>
        </w:tc>
        <w:tc>
          <w:tcPr>
            <w:tcW w:w="1577" w:type="dxa"/>
          </w:tcPr>
          <w:p w14:paraId="06154CAC" w14:textId="77777777" w:rsidR="00782826" w:rsidRPr="00462CA7" w:rsidRDefault="00782826" w:rsidP="00782826">
            <w:pPr>
              <w:jc w:val="center"/>
              <w:rPr>
                <w:sz w:val="22"/>
                <w:szCs w:val="22"/>
              </w:rPr>
            </w:pPr>
          </w:p>
          <w:p w14:paraId="7A2B216C" w14:textId="77777777" w:rsidR="00782826" w:rsidRPr="00462CA7" w:rsidRDefault="00782826" w:rsidP="00782826">
            <w:pPr>
              <w:jc w:val="center"/>
              <w:rPr>
                <w:sz w:val="22"/>
                <w:szCs w:val="22"/>
              </w:rPr>
            </w:pPr>
            <w:r w:rsidRPr="00462CA7">
              <w:rPr>
                <w:sz w:val="22"/>
                <w:szCs w:val="22"/>
              </w:rPr>
              <w:t>+</w:t>
            </w:r>
          </w:p>
        </w:tc>
        <w:tc>
          <w:tcPr>
            <w:tcW w:w="3814" w:type="dxa"/>
            <w:vMerge/>
          </w:tcPr>
          <w:p w14:paraId="63AE1C40" w14:textId="77777777" w:rsidR="00782826" w:rsidRPr="00462CA7" w:rsidRDefault="00782826" w:rsidP="00782826">
            <w:pPr>
              <w:rPr>
                <w:sz w:val="22"/>
                <w:szCs w:val="22"/>
              </w:rPr>
            </w:pPr>
          </w:p>
        </w:tc>
      </w:tr>
      <w:tr w:rsidR="00782826" w:rsidRPr="00462CA7" w14:paraId="1F4AEA9F" w14:textId="77777777" w:rsidTr="002F3E1C">
        <w:tc>
          <w:tcPr>
            <w:tcW w:w="2967" w:type="dxa"/>
          </w:tcPr>
          <w:p w14:paraId="7C8DA84C" w14:textId="77777777" w:rsidR="00782826" w:rsidRPr="00462CA7" w:rsidRDefault="00782826" w:rsidP="00462CA7">
            <w:pPr>
              <w:rPr>
                <w:sz w:val="22"/>
                <w:szCs w:val="22"/>
              </w:rPr>
            </w:pPr>
            <w:r w:rsidRPr="00462CA7">
              <w:rPr>
                <w:sz w:val="22"/>
                <w:szCs w:val="22"/>
              </w:rPr>
              <w:t>9 Общий КПД, не менее</w:t>
            </w:r>
          </w:p>
        </w:tc>
        <w:tc>
          <w:tcPr>
            <w:tcW w:w="1843" w:type="dxa"/>
          </w:tcPr>
          <w:p w14:paraId="617E57E1" w14:textId="77777777" w:rsidR="00782826" w:rsidRPr="00462CA7" w:rsidRDefault="00782826" w:rsidP="00782826">
            <w:pPr>
              <w:jc w:val="center"/>
              <w:rPr>
                <w:sz w:val="22"/>
                <w:szCs w:val="22"/>
              </w:rPr>
            </w:pPr>
            <w:r w:rsidRPr="00462CA7">
              <w:rPr>
                <w:sz w:val="22"/>
                <w:szCs w:val="22"/>
              </w:rPr>
              <w:t>+</w:t>
            </w:r>
          </w:p>
        </w:tc>
        <w:tc>
          <w:tcPr>
            <w:tcW w:w="1577" w:type="dxa"/>
          </w:tcPr>
          <w:p w14:paraId="46FE3EB6" w14:textId="77777777" w:rsidR="00782826" w:rsidRPr="00462CA7" w:rsidRDefault="00782826" w:rsidP="00782826">
            <w:pPr>
              <w:jc w:val="center"/>
              <w:rPr>
                <w:sz w:val="22"/>
                <w:szCs w:val="22"/>
              </w:rPr>
            </w:pPr>
            <w:r w:rsidRPr="00462CA7">
              <w:rPr>
                <w:sz w:val="22"/>
                <w:szCs w:val="22"/>
              </w:rPr>
              <w:t>+</w:t>
            </w:r>
          </w:p>
        </w:tc>
        <w:tc>
          <w:tcPr>
            <w:tcW w:w="3814" w:type="dxa"/>
            <w:vMerge/>
            <w:tcBorders>
              <w:bottom w:val="single" w:sz="4" w:space="0" w:color="auto"/>
            </w:tcBorders>
          </w:tcPr>
          <w:p w14:paraId="22B89C25" w14:textId="77777777" w:rsidR="00782826" w:rsidRPr="00462CA7" w:rsidRDefault="00782826" w:rsidP="00782826">
            <w:pPr>
              <w:rPr>
                <w:sz w:val="22"/>
                <w:szCs w:val="22"/>
              </w:rPr>
            </w:pPr>
          </w:p>
        </w:tc>
      </w:tr>
      <w:tr w:rsidR="00782826" w:rsidRPr="00462CA7" w14:paraId="5501BA5A" w14:textId="77777777" w:rsidTr="002F3E1C">
        <w:tc>
          <w:tcPr>
            <w:tcW w:w="2967" w:type="dxa"/>
            <w:tcBorders>
              <w:bottom w:val="single" w:sz="4" w:space="0" w:color="auto"/>
            </w:tcBorders>
          </w:tcPr>
          <w:p w14:paraId="18178B90" w14:textId="77777777" w:rsidR="00782826" w:rsidRPr="00462CA7" w:rsidRDefault="00782826" w:rsidP="00782826">
            <w:pPr>
              <w:rPr>
                <w:sz w:val="22"/>
                <w:szCs w:val="22"/>
              </w:rPr>
            </w:pPr>
            <w:r w:rsidRPr="00462CA7">
              <w:rPr>
                <w:sz w:val="22"/>
                <w:szCs w:val="22"/>
              </w:rPr>
              <w:t>10 Крутящий момент приводной</w:t>
            </w:r>
          </w:p>
          <w:p w14:paraId="5A51D6D2" w14:textId="77777777" w:rsidR="00782826" w:rsidRPr="00462CA7" w:rsidRDefault="00782826" w:rsidP="00782826">
            <w:pPr>
              <w:rPr>
                <w:sz w:val="22"/>
                <w:szCs w:val="22"/>
              </w:rPr>
            </w:pPr>
            <w:r w:rsidRPr="00462CA7">
              <w:rPr>
                <w:sz w:val="22"/>
                <w:szCs w:val="22"/>
              </w:rPr>
              <w:t xml:space="preserve">    - номинальный</w:t>
            </w:r>
          </w:p>
          <w:p w14:paraId="10AB2962" w14:textId="77777777" w:rsidR="00782826" w:rsidRPr="00462CA7" w:rsidRDefault="00782826" w:rsidP="00782826">
            <w:pPr>
              <w:rPr>
                <w:sz w:val="22"/>
                <w:szCs w:val="22"/>
              </w:rPr>
            </w:pPr>
            <w:r w:rsidRPr="00462CA7">
              <w:rPr>
                <w:sz w:val="22"/>
                <w:szCs w:val="22"/>
              </w:rPr>
              <w:t xml:space="preserve">    - максимальный</w:t>
            </w:r>
          </w:p>
        </w:tc>
        <w:tc>
          <w:tcPr>
            <w:tcW w:w="1843" w:type="dxa"/>
            <w:tcBorders>
              <w:bottom w:val="single" w:sz="4" w:space="0" w:color="auto"/>
            </w:tcBorders>
          </w:tcPr>
          <w:p w14:paraId="115F4815" w14:textId="77777777" w:rsidR="00782826" w:rsidRPr="00462CA7" w:rsidRDefault="00782826" w:rsidP="00782826">
            <w:pPr>
              <w:jc w:val="center"/>
              <w:rPr>
                <w:sz w:val="22"/>
                <w:szCs w:val="22"/>
              </w:rPr>
            </w:pPr>
          </w:p>
          <w:p w14:paraId="0F5CF8F1" w14:textId="77777777" w:rsidR="00782826" w:rsidRPr="00462CA7" w:rsidRDefault="00782826" w:rsidP="00782826">
            <w:pPr>
              <w:jc w:val="center"/>
              <w:rPr>
                <w:sz w:val="22"/>
                <w:szCs w:val="22"/>
              </w:rPr>
            </w:pPr>
          </w:p>
          <w:p w14:paraId="7CC6E893" w14:textId="77777777" w:rsidR="00782826" w:rsidRPr="00462CA7" w:rsidRDefault="00782826" w:rsidP="00782826">
            <w:pPr>
              <w:jc w:val="center"/>
              <w:rPr>
                <w:sz w:val="22"/>
                <w:szCs w:val="22"/>
              </w:rPr>
            </w:pPr>
            <w:r w:rsidRPr="00462CA7">
              <w:rPr>
                <w:sz w:val="22"/>
                <w:szCs w:val="22"/>
              </w:rPr>
              <w:t>+</w:t>
            </w:r>
          </w:p>
          <w:p w14:paraId="75D543FD" w14:textId="77777777" w:rsidR="00782826" w:rsidRPr="00462CA7" w:rsidRDefault="00782826" w:rsidP="00782826">
            <w:pPr>
              <w:jc w:val="center"/>
              <w:rPr>
                <w:sz w:val="22"/>
                <w:szCs w:val="22"/>
              </w:rPr>
            </w:pPr>
            <w:r w:rsidRPr="00462CA7">
              <w:rPr>
                <w:sz w:val="22"/>
                <w:szCs w:val="22"/>
              </w:rPr>
              <w:t>+</w:t>
            </w:r>
          </w:p>
        </w:tc>
        <w:tc>
          <w:tcPr>
            <w:tcW w:w="1577" w:type="dxa"/>
            <w:tcBorders>
              <w:bottom w:val="single" w:sz="4" w:space="0" w:color="auto"/>
            </w:tcBorders>
          </w:tcPr>
          <w:p w14:paraId="119E3307" w14:textId="77777777" w:rsidR="00782826" w:rsidRPr="00462CA7" w:rsidRDefault="00782826" w:rsidP="00782826">
            <w:pPr>
              <w:jc w:val="center"/>
              <w:rPr>
                <w:sz w:val="22"/>
                <w:szCs w:val="22"/>
              </w:rPr>
            </w:pPr>
          </w:p>
          <w:p w14:paraId="7D185F97" w14:textId="77777777" w:rsidR="00782826" w:rsidRPr="00462CA7" w:rsidRDefault="00782826" w:rsidP="00782826">
            <w:pPr>
              <w:jc w:val="center"/>
              <w:rPr>
                <w:sz w:val="22"/>
                <w:szCs w:val="22"/>
              </w:rPr>
            </w:pPr>
          </w:p>
          <w:p w14:paraId="2B183212" w14:textId="77777777" w:rsidR="00782826" w:rsidRPr="00462CA7" w:rsidRDefault="00782826" w:rsidP="00782826">
            <w:pPr>
              <w:jc w:val="center"/>
              <w:rPr>
                <w:sz w:val="22"/>
                <w:szCs w:val="22"/>
              </w:rPr>
            </w:pPr>
            <w:r w:rsidRPr="00462CA7">
              <w:rPr>
                <w:sz w:val="22"/>
                <w:szCs w:val="22"/>
              </w:rPr>
              <w:t>+</w:t>
            </w:r>
          </w:p>
          <w:p w14:paraId="5A45AD16" w14:textId="77777777" w:rsidR="00782826" w:rsidRPr="00462CA7" w:rsidRDefault="00782826" w:rsidP="00782826">
            <w:pPr>
              <w:jc w:val="center"/>
              <w:rPr>
                <w:sz w:val="22"/>
                <w:szCs w:val="22"/>
              </w:rPr>
            </w:pPr>
            <w:r w:rsidRPr="00462CA7">
              <w:rPr>
                <w:sz w:val="22"/>
                <w:szCs w:val="22"/>
              </w:rPr>
              <w:t>+</w:t>
            </w:r>
          </w:p>
        </w:tc>
        <w:tc>
          <w:tcPr>
            <w:tcW w:w="3814" w:type="dxa"/>
            <w:vMerge w:val="restart"/>
            <w:tcBorders>
              <w:bottom w:val="nil"/>
            </w:tcBorders>
          </w:tcPr>
          <w:p w14:paraId="3E0E08F2" w14:textId="77777777" w:rsidR="00782826" w:rsidRPr="00462CA7" w:rsidRDefault="00782826" w:rsidP="00782826">
            <w:pPr>
              <w:rPr>
                <w:sz w:val="22"/>
                <w:szCs w:val="22"/>
              </w:rPr>
            </w:pPr>
            <w:r w:rsidRPr="00462CA7">
              <w:rPr>
                <w:sz w:val="22"/>
                <w:szCs w:val="22"/>
              </w:rPr>
              <w:t>Значение номинального приводного крутящего момента и потребляемой мощности определяют при номинальных значениях давления, частоты вращения и рабочего объема.</w:t>
            </w:r>
          </w:p>
          <w:p w14:paraId="3B7A1198" w14:textId="77777777" w:rsidR="00782826" w:rsidRPr="00462CA7" w:rsidRDefault="00782826" w:rsidP="00782826">
            <w:pPr>
              <w:rPr>
                <w:sz w:val="22"/>
                <w:szCs w:val="22"/>
              </w:rPr>
            </w:pPr>
            <w:r w:rsidRPr="00462CA7">
              <w:rPr>
                <w:sz w:val="22"/>
                <w:szCs w:val="22"/>
              </w:rPr>
              <w:t>Значение максимального крутящего момента и потребляемой мощности определяют при максимальных значениях давления, частоты вращения и рабочего объема.</w:t>
            </w:r>
          </w:p>
        </w:tc>
      </w:tr>
      <w:tr w:rsidR="00782826" w:rsidRPr="00462CA7" w14:paraId="2A41CE48" w14:textId="77777777" w:rsidTr="00060D9F">
        <w:tc>
          <w:tcPr>
            <w:tcW w:w="2967" w:type="dxa"/>
            <w:tcBorders>
              <w:bottom w:val="single" w:sz="4" w:space="0" w:color="auto"/>
            </w:tcBorders>
          </w:tcPr>
          <w:p w14:paraId="3E56E922" w14:textId="77777777" w:rsidR="00782826" w:rsidRPr="00462CA7" w:rsidRDefault="00782826" w:rsidP="00782826">
            <w:pPr>
              <w:rPr>
                <w:sz w:val="22"/>
                <w:szCs w:val="22"/>
              </w:rPr>
            </w:pPr>
            <w:r w:rsidRPr="00462CA7">
              <w:rPr>
                <w:sz w:val="22"/>
                <w:szCs w:val="22"/>
              </w:rPr>
              <w:t>11 Мощность потребляемая</w:t>
            </w:r>
          </w:p>
          <w:p w14:paraId="273AA069" w14:textId="77777777" w:rsidR="00782826" w:rsidRPr="00462CA7" w:rsidRDefault="00782826" w:rsidP="00782826">
            <w:pPr>
              <w:rPr>
                <w:sz w:val="22"/>
                <w:szCs w:val="22"/>
              </w:rPr>
            </w:pPr>
            <w:r w:rsidRPr="00462CA7">
              <w:rPr>
                <w:sz w:val="22"/>
                <w:szCs w:val="22"/>
              </w:rPr>
              <w:t xml:space="preserve">    - номинальная</w:t>
            </w:r>
          </w:p>
          <w:p w14:paraId="0F289492" w14:textId="77777777" w:rsidR="00782826" w:rsidRPr="00462CA7" w:rsidRDefault="00782826" w:rsidP="00782826">
            <w:pPr>
              <w:rPr>
                <w:sz w:val="22"/>
                <w:szCs w:val="22"/>
              </w:rPr>
            </w:pPr>
            <w:r w:rsidRPr="00462CA7">
              <w:rPr>
                <w:sz w:val="22"/>
                <w:szCs w:val="22"/>
              </w:rPr>
              <w:t xml:space="preserve">    - максимальная</w:t>
            </w:r>
          </w:p>
        </w:tc>
        <w:tc>
          <w:tcPr>
            <w:tcW w:w="1843" w:type="dxa"/>
            <w:tcBorders>
              <w:bottom w:val="single" w:sz="4" w:space="0" w:color="auto"/>
            </w:tcBorders>
          </w:tcPr>
          <w:p w14:paraId="22D84FE6" w14:textId="77777777" w:rsidR="00782826" w:rsidRPr="00462CA7" w:rsidRDefault="00782826" w:rsidP="00782826">
            <w:pPr>
              <w:jc w:val="center"/>
              <w:rPr>
                <w:sz w:val="22"/>
                <w:szCs w:val="22"/>
              </w:rPr>
            </w:pPr>
          </w:p>
          <w:p w14:paraId="5F7E007F" w14:textId="77777777" w:rsidR="00782826" w:rsidRPr="00462CA7" w:rsidRDefault="00782826" w:rsidP="00782826">
            <w:pPr>
              <w:jc w:val="center"/>
              <w:rPr>
                <w:sz w:val="22"/>
                <w:szCs w:val="22"/>
              </w:rPr>
            </w:pPr>
            <w:r w:rsidRPr="00462CA7">
              <w:rPr>
                <w:sz w:val="22"/>
                <w:szCs w:val="22"/>
              </w:rPr>
              <w:t>+</w:t>
            </w:r>
          </w:p>
          <w:p w14:paraId="7FE5EF16" w14:textId="77777777" w:rsidR="00782826" w:rsidRPr="00462CA7" w:rsidRDefault="00782826" w:rsidP="00782826">
            <w:pPr>
              <w:jc w:val="center"/>
              <w:rPr>
                <w:sz w:val="22"/>
                <w:szCs w:val="22"/>
              </w:rPr>
            </w:pPr>
            <w:r w:rsidRPr="00462CA7">
              <w:rPr>
                <w:sz w:val="22"/>
                <w:szCs w:val="22"/>
              </w:rPr>
              <w:t>+</w:t>
            </w:r>
          </w:p>
        </w:tc>
        <w:tc>
          <w:tcPr>
            <w:tcW w:w="1577" w:type="dxa"/>
            <w:tcBorders>
              <w:bottom w:val="single" w:sz="4" w:space="0" w:color="auto"/>
            </w:tcBorders>
          </w:tcPr>
          <w:p w14:paraId="33120EDC" w14:textId="77777777" w:rsidR="00782826" w:rsidRPr="00462CA7" w:rsidRDefault="00782826" w:rsidP="00782826">
            <w:pPr>
              <w:jc w:val="center"/>
              <w:rPr>
                <w:sz w:val="22"/>
                <w:szCs w:val="22"/>
              </w:rPr>
            </w:pPr>
          </w:p>
          <w:p w14:paraId="56D0EF1A" w14:textId="77777777" w:rsidR="00782826" w:rsidRPr="00462CA7" w:rsidRDefault="00782826" w:rsidP="00782826">
            <w:pPr>
              <w:jc w:val="center"/>
              <w:rPr>
                <w:sz w:val="22"/>
                <w:szCs w:val="22"/>
              </w:rPr>
            </w:pPr>
            <w:r w:rsidRPr="00462CA7">
              <w:rPr>
                <w:sz w:val="22"/>
                <w:szCs w:val="22"/>
              </w:rPr>
              <w:t>+</w:t>
            </w:r>
          </w:p>
          <w:p w14:paraId="2871A8D7" w14:textId="77777777" w:rsidR="00782826" w:rsidRPr="00462CA7" w:rsidRDefault="00782826" w:rsidP="00782826">
            <w:pPr>
              <w:jc w:val="center"/>
              <w:rPr>
                <w:sz w:val="22"/>
                <w:szCs w:val="22"/>
              </w:rPr>
            </w:pPr>
            <w:r w:rsidRPr="00462CA7">
              <w:rPr>
                <w:sz w:val="22"/>
                <w:szCs w:val="22"/>
              </w:rPr>
              <w:t>+</w:t>
            </w:r>
          </w:p>
        </w:tc>
        <w:tc>
          <w:tcPr>
            <w:tcW w:w="3814" w:type="dxa"/>
            <w:vMerge/>
            <w:tcBorders>
              <w:top w:val="double" w:sz="4" w:space="0" w:color="auto"/>
              <w:bottom w:val="single" w:sz="4" w:space="0" w:color="auto"/>
            </w:tcBorders>
          </w:tcPr>
          <w:p w14:paraId="2B670544" w14:textId="77777777" w:rsidR="00782826" w:rsidRPr="00462CA7" w:rsidRDefault="00782826" w:rsidP="00782826">
            <w:pPr>
              <w:rPr>
                <w:sz w:val="22"/>
                <w:szCs w:val="22"/>
              </w:rPr>
            </w:pPr>
          </w:p>
        </w:tc>
      </w:tr>
    </w:tbl>
    <w:p w14:paraId="39936C0F" w14:textId="77777777" w:rsidR="002F3E1C" w:rsidRPr="002F3E1C" w:rsidRDefault="002F3E1C" w:rsidP="00E56ED4">
      <w:pPr>
        <w:spacing w:after="0" w:line="240" w:lineRule="auto"/>
        <w:rPr>
          <w:i/>
        </w:rPr>
      </w:pPr>
      <w:r w:rsidRPr="002F3E1C">
        <w:rPr>
          <w:i/>
        </w:rPr>
        <w:lastRenderedPageBreak/>
        <w:t>Окончание таблицы А.1</w:t>
      </w:r>
    </w:p>
    <w:tbl>
      <w:tblPr>
        <w:tblStyle w:val="a8"/>
        <w:tblW w:w="9918" w:type="dxa"/>
        <w:tblLook w:val="04A0" w:firstRow="1" w:lastRow="0" w:firstColumn="1" w:lastColumn="0" w:noHBand="0" w:noVBand="1"/>
      </w:tblPr>
      <w:tblGrid>
        <w:gridCol w:w="2967"/>
        <w:gridCol w:w="1843"/>
        <w:gridCol w:w="1577"/>
        <w:gridCol w:w="3531"/>
      </w:tblGrid>
      <w:tr w:rsidR="002F3E1C" w:rsidRPr="00462CA7" w14:paraId="08808D7C" w14:textId="77777777" w:rsidTr="00830381">
        <w:tc>
          <w:tcPr>
            <w:tcW w:w="2967" w:type="dxa"/>
            <w:tcBorders>
              <w:bottom w:val="double" w:sz="4" w:space="0" w:color="auto"/>
            </w:tcBorders>
            <w:vAlign w:val="center"/>
          </w:tcPr>
          <w:p w14:paraId="67A5555C" w14:textId="77777777" w:rsidR="002F3E1C" w:rsidRPr="00462CA7" w:rsidRDefault="002F3E1C" w:rsidP="002F3E1C">
            <w:pPr>
              <w:jc w:val="center"/>
              <w:rPr>
                <w:sz w:val="22"/>
                <w:szCs w:val="22"/>
              </w:rPr>
            </w:pPr>
            <w:r w:rsidRPr="00DB65EC">
              <w:t>Наименование параметра</w:t>
            </w:r>
          </w:p>
        </w:tc>
        <w:tc>
          <w:tcPr>
            <w:tcW w:w="1843" w:type="dxa"/>
            <w:tcBorders>
              <w:bottom w:val="double" w:sz="4" w:space="0" w:color="auto"/>
            </w:tcBorders>
            <w:vAlign w:val="center"/>
          </w:tcPr>
          <w:p w14:paraId="4CC8A96D" w14:textId="77777777" w:rsidR="002F3E1C" w:rsidRPr="00462CA7" w:rsidRDefault="002F3E1C" w:rsidP="002F3E1C">
            <w:pPr>
              <w:jc w:val="center"/>
              <w:rPr>
                <w:sz w:val="22"/>
                <w:szCs w:val="22"/>
              </w:rPr>
            </w:pPr>
            <w:r w:rsidRPr="00DB65EC">
              <w:t>Нерегулируемые</w:t>
            </w:r>
          </w:p>
        </w:tc>
        <w:tc>
          <w:tcPr>
            <w:tcW w:w="1577" w:type="dxa"/>
            <w:tcBorders>
              <w:bottom w:val="double" w:sz="4" w:space="0" w:color="auto"/>
            </w:tcBorders>
            <w:vAlign w:val="center"/>
          </w:tcPr>
          <w:p w14:paraId="49188FDE" w14:textId="77777777" w:rsidR="002F3E1C" w:rsidRPr="00462CA7" w:rsidRDefault="002F3E1C" w:rsidP="002F3E1C">
            <w:pPr>
              <w:jc w:val="center"/>
              <w:rPr>
                <w:sz w:val="22"/>
                <w:szCs w:val="22"/>
              </w:rPr>
            </w:pPr>
            <w:r w:rsidRPr="00DB65EC">
              <w:t>Регулируемые</w:t>
            </w:r>
          </w:p>
        </w:tc>
        <w:tc>
          <w:tcPr>
            <w:tcW w:w="3531" w:type="dxa"/>
            <w:tcBorders>
              <w:bottom w:val="double" w:sz="4" w:space="0" w:color="auto"/>
            </w:tcBorders>
            <w:vAlign w:val="center"/>
          </w:tcPr>
          <w:p w14:paraId="4E54063F" w14:textId="77777777" w:rsidR="002F3E1C" w:rsidRPr="00462CA7" w:rsidRDefault="002F3E1C" w:rsidP="002F3E1C">
            <w:pPr>
              <w:jc w:val="center"/>
              <w:rPr>
                <w:sz w:val="22"/>
                <w:szCs w:val="22"/>
              </w:rPr>
            </w:pPr>
            <w:r w:rsidRPr="00DB65EC">
              <w:t>Примечание</w:t>
            </w:r>
          </w:p>
        </w:tc>
      </w:tr>
      <w:tr w:rsidR="00782826" w:rsidRPr="00462CA7" w14:paraId="10B1965E" w14:textId="77777777" w:rsidTr="00830381">
        <w:tc>
          <w:tcPr>
            <w:tcW w:w="2967" w:type="dxa"/>
            <w:tcBorders>
              <w:top w:val="double" w:sz="4" w:space="0" w:color="auto"/>
            </w:tcBorders>
          </w:tcPr>
          <w:p w14:paraId="46C0856B" w14:textId="77777777" w:rsidR="00782826" w:rsidRPr="00462CA7" w:rsidRDefault="00782826" w:rsidP="00462CA7">
            <w:pPr>
              <w:rPr>
                <w:sz w:val="22"/>
                <w:szCs w:val="22"/>
              </w:rPr>
            </w:pPr>
            <w:r w:rsidRPr="00462CA7">
              <w:rPr>
                <w:sz w:val="22"/>
                <w:szCs w:val="22"/>
              </w:rPr>
              <w:t>12 Момент инерции вращающихся масс</w:t>
            </w:r>
          </w:p>
        </w:tc>
        <w:tc>
          <w:tcPr>
            <w:tcW w:w="1843" w:type="dxa"/>
            <w:tcBorders>
              <w:top w:val="double" w:sz="4" w:space="0" w:color="auto"/>
            </w:tcBorders>
          </w:tcPr>
          <w:p w14:paraId="62CB3CA0" w14:textId="77777777" w:rsidR="00782826" w:rsidRPr="00462CA7" w:rsidRDefault="00782826" w:rsidP="00782826">
            <w:pPr>
              <w:jc w:val="center"/>
              <w:rPr>
                <w:sz w:val="22"/>
                <w:szCs w:val="22"/>
              </w:rPr>
            </w:pPr>
          </w:p>
          <w:p w14:paraId="29E1AF67" w14:textId="77777777" w:rsidR="00782826" w:rsidRPr="00462CA7" w:rsidRDefault="00782826" w:rsidP="00782826">
            <w:pPr>
              <w:jc w:val="center"/>
              <w:rPr>
                <w:sz w:val="22"/>
                <w:szCs w:val="22"/>
              </w:rPr>
            </w:pPr>
            <w:r w:rsidRPr="00462CA7">
              <w:rPr>
                <w:sz w:val="22"/>
                <w:szCs w:val="22"/>
              </w:rPr>
              <w:t>+</w:t>
            </w:r>
          </w:p>
        </w:tc>
        <w:tc>
          <w:tcPr>
            <w:tcW w:w="1577" w:type="dxa"/>
            <w:tcBorders>
              <w:top w:val="double" w:sz="4" w:space="0" w:color="auto"/>
            </w:tcBorders>
          </w:tcPr>
          <w:p w14:paraId="5212BDC3" w14:textId="77777777" w:rsidR="00782826" w:rsidRPr="00462CA7" w:rsidRDefault="00782826" w:rsidP="00782826">
            <w:pPr>
              <w:jc w:val="center"/>
              <w:rPr>
                <w:sz w:val="22"/>
                <w:szCs w:val="22"/>
              </w:rPr>
            </w:pPr>
          </w:p>
          <w:p w14:paraId="3406B649" w14:textId="77777777" w:rsidR="00782826" w:rsidRPr="00462CA7" w:rsidRDefault="00782826" w:rsidP="00782826">
            <w:pPr>
              <w:jc w:val="center"/>
              <w:rPr>
                <w:sz w:val="22"/>
                <w:szCs w:val="22"/>
              </w:rPr>
            </w:pPr>
            <w:r w:rsidRPr="00462CA7">
              <w:rPr>
                <w:sz w:val="22"/>
                <w:szCs w:val="22"/>
              </w:rPr>
              <w:t>+</w:t>
            </w:r>
          </w:p>
        </w:tc>
        <w:tc>
          <w:tcPr>
            <w:tcW w:w="3531" w:type="dxa"/>
            <w:tcBorders>
              <w:top w:val="double" w:sz="4" w:space="0" w:color="auto"/>
            </w:tcBorders>
          </w:tcPr>
          <w:p w14:paraId="008BDD33" w14:textId="77777777" w:rsidR="00782826" w:rsidRPr="00462CA7" w:rsidRDefault="00782826" w:rsidP="00782826">
            <w:pPr>
              <w:rPr>
                <w:sz w:val="22"/>
                <w:szCs w:val="22"/>
              </w:rPr>
            </w:pPr>
          </w:p>
        </w:tc>
      </w:tr>
      <w:tr w:rsidR="00782826" w:rsidRPr="00462CA7" w14:paraId="3074197E" w14:textId="77777777" w:rsidTr="00830381">
        <w:tc>
          <w:tcPr>
            <w:tcW w:w="2967" w:type="dxa"/>
          </w:tcPr>
          <w:p w14:paraId="07E24768" w14:textId="77777777" w:rsidR="00782826" w:rsidRPr="00462CA7" w:rsidRDefault="00782826" w:rsidP="00462CA7">
            <w:pPr>
              <w:rPr>
                <w:sz w:val="22"/>
                <w:szCs w:val="22"/>
              </w:rPr>
            </w:pPr>
            <w:r w:rsidRPr="00462CA7">
              <w:rPr>
                <w:sz w:val="22"/>
                <w:szCs w:val="22"/>
              </w:rPr>
              <w:t>13 Уровни звуковой мощности в октавных полосах частот, не более</w:t>
            </w:r>
          </w:p>
        </w:tc>
        <w:tc>
          <w:tcPr>
            <w:tcW w:w="1843" w:type="dxa"/>
          </w:tcPr>
          <w:p w14:paraId="0EDA02B1" w14:textId="77777777" w:rsidR="00782826" w:rsidRPr="00462CA7" w:rsidRDefault="00782826" w:rsidP="00782826">
            <w:pPr>
              <w:jc w:val="center"/>
              <w:rPr>
                <w:sz w:val="22"/>
                <w:szCs w:val="22"/>
              </w:rPr>
            </w:pPr>
          </w:p>
          <w:p w14:paraId="5CA5E7F9" w14:textId="77777777" w:rsidR="00782826" w:rsidRPr="00462CA7" w:rsidRDefault="00782826" w:rsidP="00782826">
            <w:pPr>
              <w:jc w:val="center"/>
              <w:rPr>
                <w:sz w:val="22"/>
                <w:szCs w:val="22"/>
              </w:rPr>
            </w:pPr>
            <w:r w:rsidRPr="00462CA7">
              <w:rPr>
                <w:sz w:val="22"/>
                <w:szCs w:val="22"/>
              </w:rPr>
              <w:t>+</w:t>
            </w:r>
          </w:p>
        </w:tc>
        <w:tc>
          <w:tcPr>
            <w:tcW w:w="1577" w:type="dxa"/>
          </w:tcPr>
          <w:p w14:paraId="63C12F55" w14:textId="77777777" w:rsidR="00782826" w:rsidRPr="00462CA7" w:rsidRDefault="00782826" w:rsidP="00782826">
            <w:pPr>
              <w:jc w:val="center"/>
              <w:rPr>
                <w:sz w:val="22"/>
                <w:szCs w:val="22"/>
              </w:rPr>
            </w:pPr>
          </w:p>
          <w:p w14:paraId="0541B962" w14:textId="77777777" w:rsidR="00782826" w:rsidRPr="00462CA7" w:rsidRDefault="00782826" w:rsidP="00782826">
            <w:pPr>
              <w:jc w:val="center"/>
              <w:rPr>
                <w:sz w:val="22"/>
                <w:szCs w:val="22"/>
              </w:rPr>
            </w:pPr>
            <w:r w:rsidRPr="00462CA7">
              <w:rPr>
                <w:sz w:val="22"/>
                <w:szCs w:val="22"/>
              </w:rPr>
              <w:t>+</w:t>
            </w:r>
          </w:p>
        </w:tc>
        <w:tc>
          <w:tcPr>
            <w:tcW w:w="3531" w:type="dxa"/>
          </w:tcPr>
          <w:p w14:paraId="45718E7D" w14:textId="77777777" w:rsidR="00782826" w:rsidRPr="00462CA7" w:rsidRDefault="00782826" w:rsidP="00782826">
            <w:pPr>
              <w:rPr>
                <w:sz w:val="22"/>
                <w:szCs w:val="22"/>
              </w:rPr>
            </w:pPr>
            <w:r w:rsidRPr="00462CA7">
              <w:rPr>
                <w:sz w:val="22"/>
                <w:szCs w:val="22"/>
              </w:rPr>
              <w:t>Значения октавных уровней звуковой мощности определяют при номинальных значениях давления, частоты вращения и рабочего объема.</w:t>
            </w:r>
          </w:p>
        </w:tc>
      </w:tr>
      <w:tr w:rsidR="00845A4E" w:rsidRPr="00462CA7" w14:paraId="277F0E6E" w14:textId="77777777" w:rsidTr="00830381">
        <w:tc>
          <w:tcPr>
            <w:tcW w:w="2967" w:type="dxa"/>
          </w:tcPr>
          <w:p w14:paraId="7102C692" w14:textId="77777777" w:rsidR="00845A4E" w:rsidRPr="00462CA7" w:rsidRDefault="00845A4E" w:rsidP="00462CA7">
            <w:pPr>
              <w:rPr>
                <w:sz w:val="22"/>
                <w:szCs w:val="22"/>
              </w:rPr>
            </w:pPr>
            <w:r>
              <w:rPr>
                <w:sz w:val="22"/>
                <w:szCs w:val="22"/>
              </w:rPr>
              <w:t>14 Масса</w:t>
            </w:r>
          </w:p>
        </w:tc>
        <w:tc>
          <w:tcPr>
            <w:tcW w:w="1843" w:type="dxa"/>
          </w:tcPr>
          <w:p w14:paraId="1288BA0A" w14:textId="77777777" w:rsidR="00845A4E" w:rsidRPr="00462CA7" w:rsidRDefault="00845A4E" w:rsidP="00782826">
            <w:pPr>
              <w:jc w:val="center"/>
              <w:rPr>
                <w:sz w:val="22"/>
                <w:szCs w:val="22"/>
              </w:rPr>
            </w:pPr>
            <w:r>
              <w:rPr>
                <w:sz w:val="22"/>
                <w:szCs w:val="22"/>
              </w:rPr>
              <w:t>-</w:t>
            </w:r>
          </w:p>
        </w:tc>
        <w:tc>
          <w:tcPr>
            <w:tcW w:w="1577" w:type="dxa"/>
          </w:tcPr>
          <w:p w14:paraId="2255D3CC" w14:textId="77777777" w:rsidR="00845A4E" w:rsidRPr="00462CA7" w:rsidRDefault="00845A4E" w:rsidP="00782826">
            <w:pPr>
              <w:jc w:val="center"/>
              <w:rPr>
                <w:sz w:val="22"/>
                <w:szCs w:val="22"/>
              </w:rPr>
            </w:pPr>
            <w:r>
              <w:rPr>
                <w:sz w:val="22"/>
                <w:szCs w:val="22"/>
              </w:rPr>
              <w:t>-</w:t>
            </w:r>
          </w:p>
        </w:tc>
        <w:tc>
          <w:tcPr>
            <w:tcW w:w="3531" w:type="dxa"/>
          </w:tcPr>
          <w:p w14:paraId="51AAFB7F" w14:textId="2F153036" w:rsidR="00845A4E" w:rsidRPr="00462CA7" w:rsidRDefault="00845A4E" w:rsidP="00782826">
            <w:pPr>
              <w:rPr>
                <w:sz w:val="22"/>
                <w:szCs w:val="22"/>
              </w:rPr>
            </w:pPr>
            <w:r>
              <w:rPr>
                <w:sz w:val="22"/>
                <w:szCs w:val="22"/>
              </w:rPr>
              <w:t>Следует указывать значение массы с рабочей</w:t>
            </w:r>
            <w:r w:rsidR="00830381">
              <w:rPr>
                <w:sz w:val="22"/>
                <w:szCs w:val="22"/>
              </w:rPr>
              <w:t xml:space="preserve"> </w:t>
            </w:r>
            <w:r>
              <w:rPr>
                <w:sz w:val="22"/>
                <w:szCs w:val="22"/>
              </w:rPr>
              <w:t>жидкостью или без рабочей</w:t>
            </w:r>
            <w:r w:rsidR="0050192C">
              <w:rPr>
                <w:sz w:val="22"/>
                <w:szCs w:val="22"/>
              </w:rPr>
              <w:t xml:space="preserve"> жидкости</w:t>
            </w:r>
          </w:p>
        </w:tc>
      </w:tr>
      <w:tr w:rsidR="002F3E1C" w:rsidRPr="00462CA7" w14:paraId="76274B68" w14:textId="77777777" w:rsidTr="00830381">
        <w:tc>
          <w:tcPr>
            <w:tcW w:w="9918" w:type="dxa"/>
            <w:gridSpan w:val="4"/>
          </w:tcPr>
          <w:p w14:paraId="50595CE3" w14:textId="77777777" w:rsidR="002F3E1C" w:rsidRPr="00D53B80" w:rsidRDefault="002F3E1C" w:rsidP="002F3E1C">
            <w:pPr>
              <w:ind w:firstLine="709"/>
              <w:jc w:val="both"/>
              <w:rPr>
                <w:spacing w:val="20"/>
                <w:sz w:val="22"/>
                <w:szCs w:val="22"/>
              </w:rPr>
            </w:pPr>
            <w:r w:rsidRPr="00D53B80">
              <w:rPr>
                <w:spacing w:val="20"/>
                <w:sz w:val="22"/>
                <w:szCs w:val="22"/>
              </w:rPr>
              <w:t>Примечания</w:t>
            </w:r>
          </w:p>
          <w:p w14:paraId="0F4D62E2" w14:textId="77777777" w:rsidR="002F3E1C" w:rsidRPr="002F3E1C" w:rsidRDefault="002F3E1C" w:rsidP="002F3E1C">
            <w:pPr>
              <w:ind w:firstLine="709"/>
              <w:jc w:val="both"/>
              <w:rPr>
                <w:sz w:val="22"/>
                <w:szCs w:val="22"/>
              </w:rPr>
            </w:pPr>
            <w:r w:rsidRPr="00D53B80">
              <w:rPr>
                <w:sz w:val="22"/>
                <w:szCs w:val="22"/>
              </w:rPr>
              <w:t>1 Знак «+» означает</w:t>
            </w:r>
            <w:r w:rsidRPr="002F3E1C">
              <w:rPr>
                <w:sz w:val="22"/>
                <w:szCs w:val="22"/>
              </w:rPr>
              <w:t>, что параметр указывают, знак «-» - не указывают.</w:t>
            </w:r>
          </w:p>
          <w:p w14:paraId="26D73997" w14:textId="77777777" w:rsidR="002F3E1C" w:rsidRPr="002F3E1C" w:rsidRDefault="002F3E1C" w:rsidP="002F3E1C">
            <w:pPr>
              <w:ind w:firstLine="709"/>
              <w:jc w:val="both"/>
              <w:rPr>
                <w:sz w:val="22"/>
                <w:szCs w:val="22"/>
              </w:rPr>
            </w:pPr>
            <w:r w:rsidRPr="002F3E1C">
              <w:rPr>
                <w:sz w:val="22"/>
                <w:szCs w:val="22"/>
              </w:rPr>
              <w:t>2 Параметры 3, 4, 10 и 11 в стандартах и технических условиях следует указывать с учетом параметров 7, 8 и 9.</w:t>
            </w:r>
          </w:p>
          <w:p w14:paraId="29C92641" w14:textId="7CBF65ED" w:rsidR="002F3E1C" w:rsidRPr="002F3E1C" w:rsidRDefault="002F3E1C" w:rsidP="002F3E1C">
            <w:pPr>
              <w:ind w:firstLine="709"/>
              <w:jc w:val="both"/>
              <w:rPr>
                <w:sz w:val="22"/>
                <w:szCs w:val="22"/>
              </w:rPr>
            </w:pPr>
            <w:r w:rsidRPr="002F3E1C">
              <w:rPr>
                <w:sz w:val="22"/>
                <w:szCs w:val="22"/>
              </w:rPr>
              <w:t xml:space="preserve">3 Для регулируемых </w:t>
            </w:r>
            <w:r w:rsidR="00EE6888">
              <w:rPr>
                <w:sz w:val="22"/>
                <w:szCs w:val="22"/>
              </w:rPr>
              <w:t>насос</w:t>
            </w:r>
            <w:r w:rsidRPr="002F3E1C">
              <w:rPr>
                <w:sz w:val="22"/>
                <w:szCs w:val="22"/>
              </w:rPr>
              <w:t>ов, оснащенных устройствами автоматического поддержания выходных параметров (по давлению, мощности и др.) допускается определить параметры 3, 5, 10 и 11 при значениях давления (перепада давлений), частоты вращения и рабочего объема, отличных от номинальных.</w:t>
            </w:r>
          </w:p>
          <w:p w14:paraId="24CD61A2" w14:textId="4B470FC9" w:rsidR="002F3E1C" w:rsidRDefault="002F3E1C" w:rsidP="00060D9F">
            <w:pPr>
              <w:ind w:firstLine="709"/>
              <w:jc w:val="both"/>
              <w:rPr>
                <w:sz w:val="22"/>
                <w:szCs w:val="22"/>
              </w:rPr>
            </w:pPr>
            <w:r w:rsidRPr="002F3E1C">
              <w:rPr>
                <w:sz w:val="22"/>
                <w:szCs w:val="22"/>
              </w:rPr>
              <w:t xml:space="preserve">4 Под номинальными параметрами следует понимать параметры, при которых достигается назначенный ресурс работы </w:t>
            </w:r>
            <w:r w:rsidR="00EE6888">
              <w:rPr>
                <w:sz w:val="22"/>
                <w:szCs w:val="22"/>
              </w:rPr>
              <w:t>насос</w:t>
            </w:r>
            <w:r w:rsidRPr="002F3E1C">
              <w:rPr>
                <w:sz w:val="22"/>
                <w:szCs w:val="22"/>
              </w:rPr>
              <w:t>ов, определяемый производителем в стандартах и технических условиях на данную продукцию.</w:t>
            </w:r>
          </w:p>
        </w:tc>
      </w:tr>
    </w:tbl>
    <w:p w14:paraId="5C84C087" w14:textId="77777777" w:rsidR="00782826" w:rsidRPr="00462CA7" w:rsidRDefault="00782826" w:rsidP="00782826">
      <w:pPr>
        <w:spacing w:after="0"/>
        <w:jc w:val="both"/>
        <w:rPr>
          <w:sz w:val="22"/>
          <w:szCs w:val="22"/>
        </w:rPr>
      </w:pPr>
    </w:p>
    <w:p w14:paraId="6BDADCAC" w14:textId="77777777" w:rsidR="00782826" w:rsidRPr="00B0000B" w:rsidRDefault="00782826" w:rsidP="00B0000B">
      <w:pPr>
        <w:spacing w:after="0" w:line="360" w:lineRule="auto"/>
        <w:ind w:right="-427"/>
        <w:rPr>
          <w:spacing w:val="40"/>
        </w:rPr>
      </w:pPr>
    </w:p>
    <w:p w14:paraId="4650A653" w14:textId="77777777" w:rsidR="00782826" w:rsidRPr="00B0000B" w:rsidRDefault="00782826" w:rsidP="00B0000B">
      <w:pPr>
        <w:spacing w:after="0" w:line="360" w:lineRule="auto"/>
        <w:ind w:right="-427"/>
        <w:rPr>
          <w:spacing w:val="40"/>
        </w:rPr>
      </w:pPr>
      <w:r w:rsidRPr="00B0000B">
        <w:rPr>
          <w:spacing w:val="40"/>
        </w:rPr>
        <w:t xml:space="preserve">Таблица А.2 </w:t>
      </w:r>
      <w:r w:rsidR="00B0000B">
        <w:t>–</w:t>
      </w:r>
      <w:r w:rsidRPr="00B0000B">
        <w:t xml:space="preserve"> Параметры, указываемые в технических характеристиках гидромоторов</w:t>
      </w:r>
    </w:p>
    <w:tbl>
      <w:tblPr>
        <w:tblStyle w:val="a8"/>
        <w:tblW w:w="9918" w:type="dxa"/>
        <w:tblLook w:val="04A0" w:firstRow="1" w:lastRow="0" w:firstColumn="1" w:lastColumn="0" w:noHBand="0" w:noVBand="1"/>
      </w:tblPr>
      <w:tblGrid>
        <w:gridCol w:w="2774"/>
        <w:gridCol w:w="1811"/>
        <w:gridCol w:w="1577"/>
        <w:gridCol w:w="3756"/>
      </w:tblGrid>
      <w:tr w:rsidR="00782826" w:rsidRPr="00C156DA" w14:paraId="6CC027D5" w14:textId="77777777" w:rsidTr="00E56ED4">
        <w:tc>
          <w:tcPr>
            <w:tcW w:w="2774" w:type="dxa"/>
            <w:tcBorders>
              <w:bottom w:val="double" w:sz="4" w:space="0" w:color="auto"/>
            </w:tcBorders>
          </w:tcPr>
          <w:p w14:paraId="1F09911A" w14:textId="77777777" w:rsidR="00E56ED4" w:rsidRDefault="00782826" w:rsidP="00782826">
            <w:pPr>
              <w:jc w:val="center"/>
            </w:pPr>
            <w:r w:rsidRPr="00C156DA">
              <w:t xml:space="preserve">Наименование </w:t>
            </w:r>
          </w:p>
          <w:p w14:paraId="4D1048D8" w14:textId="77777777" w:rsidR="00782826" w:rsidRPr="00C156DA" w:rsidRDefault="00782826" w:rsidP="00782826">
            <w:pPr>
              <w:jc w:val="center"/>
            </w:pPr>
            <w:r w:rsidRPr="00C156DA">
              <w:t>параметра</w:t>
            </w:r>
          </w:p>
        </w:tc>
        <w:tc>
          <w:tcPr>
            <w:tcW w:w="1811" w:type="dxa"/>
            <w:tcBorders>
              <w:bottom w:val="double" w:sz="4" w:space="0" w:color="auto"/>
            </w:tcBorders>
          </w:tcPr>
          <w:p w14:paraId="04C75B5E" w14:textId="77777777" w:rsidR="00782826" w:rsidRPr="00C156DA" w:rsidRDefault="00782826" w:rsidP="00782826">
            <w:pPr>
              <w:jc w:val="center"/>
            </w:pPr>
            <w:r w:rsidRPr="00C156DA">
              <w:t>Нерегулируемые</w:t>
            </w:r>
          </w:p>
        </w:tc>
        <w:tc>
          <w:tcPr>
            <w:tcW w:w="1577" w:type="dxa"/>
            <w:tcBorders>
              <w:bottom w:val="double" w:sz="4" w:space="0" w:color="auto"/>
            </w:tcBorders>
          </w:tcPr>
          <w:p w14:paraId="6F08D0E7" w14:textId="77777777" w:rsidR="00782826" w:rsidRPr="00C156DA" w:rsidRDefault="00782826" w:rsidP="00782826">
            <w:pPr>
              <w:jc w:val="center"/>
            </w:pPr>
            <w:r w:rsidRPr="00C156DA">
              <w:t>Регулируемые</w:t>
            </w:r>
          </w:p>
        </w:tc>
        <w:tc>
          <w:tcPr>
            <w:tcW w:w="3756" w:type="dxa"/>
            <w:tcBorders>
              <w:bottom w:val="double" w:sz="4" w:space="0" w:color="auto"/>
            </w:tcBorders>
            <w:vAlign w:val="center"/>
          </w:tcPr>
          <w:p w14:paraId="4043311E" w14:textId="77777777" w:rsidR="00782826" w:rsidRPr="00C156DA" w:rsidRDefault="00782826" w:rsidP="00E56ED4">
            <w:pPr>
              <w:jc w:val="center"/>
            </w:pPr>
            <w:r w:rsidRPr="00C156DA">
              <w:t>Примечание</w:t>
            </w:r>
          </w:p>
        </w:tc>
      </w:tr>
      <w:tr w:rsidR="00782826" w:rsidRPr="00462CA7" w14:paraId="01DBE1D2" w14:textId="77777777" w:rsidTr="00E56ED4">
        <w:tc>
          <w:tcPr>
            <w:tcW w:w="2774" w:type="dxa"/>
            <w:tcBorders>
              <w:top w:val="double" w:sz="4" w:space="0" w:color="auto"/>
            </w:tcBorders>
          </w:tcPr>
          <w:p w14:paraId="22C511B7" w14:textId="77777777" w:rsidR="00782826" w:rsidRPr="00462CA7" w:rsidRDefault="00782826" w:rsidP="00782826">
            <w:pPr>
              <w:rPr>
                <w:sz w:val="22"/>
                <w:szCs w:val="22"/>
              </w:rPr>
            </w:pPr>
            <w:r w:rsidRPr="00462CA7">
              <w:rPr>
                <w:sz w:val="22"/>
                <w:szCs w:val="22"/>
              </w:rPr>
              <w:t>1 Рабочий объем</w:t>
            </w:r>
          </w:p>
          <w:p w14:paraId="7D454C5A" w14:textId="77777777" w:rsidR="00782826" w:rsidRPr="00462CA7" w:rsidRDefault="00782826" w:rsidP="00782826">
            <w:pPr>
              <w:rPr>
                <w:sz w:val="22"/>
                <w:szCs w:val="22"/>
              </w:rPr>
            </w:pPr>
            <w:r w:rsidRPr="00462CA7">
              <w:rPr>
                <w:sz w:val="22"/>
                <w:szCs w:val="22"/>
              </w:rPr>
              <w:t xml:space="preserve">    - минимальный</w:t>
            </w:r>
          </w:p>
          <w:p w14:paraId="668F25B5" w14:textId="77777777" w:rsidR="00782826" w:rsidRPr="00462CA7" w:rsidRDefault="00782826" w:rsidP="00782826">
            <w:pPr>
              <w:rPr>
                <w:sz w:val="22"/>
                <w:szCs w:val="22"/>
              </w:rPr>
            </w:pPr>
            <w:r w:rsidRPr="00462CA7">
              <w:rPr>
                <w:sz w:val="22"/>
                <w:szCs w:val="22"/>
              </w:rPr>
              <w:t xml:space="preserve">    - номинальный</w:t>
            </w:r>
          </w:p>
          <w:p w14:paraId="1CA68B44" w14:textId="77777777" w:rsidR="00782826" w:rsidRPr="00462CA7" w:rsidRDefault="00782826" w:rsidP="00782826">
            <w:pPr>
              <w:rPr>
                <w:sz w:val="22"/>
                <w:szCs w:val="22"/>
              </w:rPr>
            </w:pPr>
            <w:r w:rsidRPr="00462CA7">
              <w:rPr>
                <w:sz w:val="22"/>
                <w:szCs w:val="22"/>
              </w:rPr>
              <w:t xml:space="preserve">    - максимальный</w:t>
            </w:r>
          </w:p>
        </w:tc>
        <w:tc>
          <w:tcPr>
            <w:tcW w:w="1811" w:type="dxa"/>
            <w:tcBorders>
              <w:top w:val="double" w:sz="4" w:space="0" w:color="auto"/>
            </w:tcBorders>
          </w:tcPr>
          <w:p w14:paraId="3C396281" w14:textId="77777777" w:rsidR="00782826" w:rsidRPr="00462CA7" w:rsidRDefault="00782826" w:rsidP="00782826">
            <w:pPr>
              <w:jc w:val="center"/>
              <w:rPr>
                <w:sz w:val="22"/>
                <w:szCs w:val="22"/>
              </w:rPr>
            </w:pPr>
          </w:p>
          <w:p w14:paraId="0084CE8D" w14:textId="77777777" w:rsidR="00782826" w:rsidRPr="00462CA7" w:rsidRDefault="00782826" w:rsidP="00782826">
            <w:pPr>
              <w:jc w:val="center"/>
              <w:rPr>
                <w:sz w:val="22"/>
                <w:szCs w:val="22"/>
              </w:rPr>
            </w:pPr>
            <w:r w:rsidRPr="00462CA7">
              <w:rPr>
                <w:sz w:val="22"/>
                <w:szCs w:val="22"/>
              </w:rPr>
              <w:t>-</w:t>
            </w:r>
          </w:p>
          <w:p w14:paraId="01F4A8FB" w14:textId="77777777" w:rsidR="00782826" w:rsidRPr="00462CA7" w:rsidRDefault="00782826" w:rsidP="00782826">
            <w:pPr>
              <w:jc w:val="center"/>
              <w:rPr>
                <w:sz w:val="22"/>
                <w:szCs w:val="22"/>
              </w:rPr>
            </w:pPr>
            <w:r w:rsidRPr="00462CA7">
              <w:rPr>
                <w:sz w:val="22"/>
                <w:szCs w:val="22"/>
              </w:rPr>
              <w:t>+</w:t>
            </w:r>
          </w:p>
          <w:p w14:paraId="220349AD" w14:textId="77777777" w:rsidR="00782826" w:rsidRPr="00462CA7" w:rsidRDefault="00782826" w:rsidP="00782826">
            <w:pPr>
              <w:jc w:val="center"/>
              <w:rPr>
                <w:sz w:val="22"/>
                <w:szCs w:val="22"/>
              </w:rPr>
            </w:pPr>
            <w:r w:rsidRPr="00462CA7">
              <w:rPr>
                <w:sz w:val="22"/>
                <w:szCs w:val="22"/>
              </w:rPr>
              <w:t>-</w:t>
            </w:r>
          </w:p>
        </w:tc>
        <w:tc>
          <w:tcPr>
            <w:tcW w:w="1577" w:type="dxa"/>
            <w:tcBorders>
              <w:top w:val="double" w:sz="4" w:space="0" w:color="auto"/>
            </w:tcBorders>
          </w:tcPr>
          <w:p w14:paraId="732E426E" w14:textId="77777777" w:rsidR="00782826" w:rsidRPr="00462CA7" w:rsidRDefault="00782826" w:rsidP="00782826">
            <w:pPr>
              <w:jc w:val="center"/>
              <w:rPr>
                <w:sz w:val="22"/>
                <w:szCs w:val="22"/>
              </w:rPr>
            </w:pPr>
          </w:p>
          <w:p w14:paraId="50B75994" w14:textId="77777777" w:rsidR="00782826" w:rsidRPr="00462CA7" w:rsidRDefault="00782826" w:rsidP="00782826">
            <w:pPr>
              <w:jc w:val="center"/>
              <w:rPr>
                <w:sz w:val="22"/>
                <w:szCs w:val="22"/>
              </w:rPr>
            </w:pPr>
            <w:r w:rsidRPr="00462CA7">
              <w:rPr>
                <w:sz w:val="22"/>
                <w:szCs w:val="22"/>
              </w:rPr>
              <w:t>+</w:t>
            </w:r>
          </w:p>
          <w:p w14:paraId="24F45C4F" w14:textId="77777777" w:rsidR="00782826" w:rsidRPr="00462CA7" w:rsidRDefault="00782826" w:rsidP="00782826">
            <w:pPr>
              <w:jc w:val="center"/>
              <w:rPr>
                <w:sz w:val="22"/>
                <w:szCs w:val="22"/>
              </w:rPr>
            </w:pPr>
            <w:r w:rsidRPr="00462CA7">
              <w:rPr>
                <w:sz w:val="22"/>
                <w:szCs w:val="22"/>
              </w:rPr>
              <w:t>-</w:t>
            </w:r>
          </w:p>
          <w:p w14:paraId="4D85F87F" w14:textId="77777777" w:rsidR="00782826" w:rsidRPr="00462CA7" w:rsidRDefault="00782826" w:rsidP="00782826">
            <w:pPr>
              <w:jc w:val="center"/>
              <w:rPr>
                <w:sz w:val="22"/>
                <w:szCs w:val="22"/>
              </w:rPr>
            </w:pPr>
            <w:r w:rsidRPr="00462CA7">
              <w:rPr>
                <w:sz w:val="22"/>
                <w:szCs w:val="22"/>
              </w:rPr>
              <w:t>+</w:t>
            </w:r>
          </w:p>
        </w:tc>
        <w:tc>
          <w:tcPr>
            <w:tcW w:w="3756" w:type="dxa"/>
            <w:tcBorders>
              <w:top w:val="double" w:sz="4" w:space="0" w:color="auto"/>
            </w:tcBorders>
          </w:tcPr>
          <w:p w14:paraId="279B0A03" w14:textId="77777777" w:rsidR="00782826" w:rsidRPr="00462CA7" w:rsidRDefault="00782826" w:rsidP="00782826">
            <w:pPr>
              <w:rPr>
                <w:sz w:val="22"/>
                <w:szCs w:val="22"/>
              </w:rPr>
            </w:pPr>
            <w:r w:rsidRPr="00462CA7">
              <w:rPr>
                <w:sz w:val="22"/>
                <w:szCs w:val="22"/>
              </w:rPr>
              <w:t>Номинальные параметры регулируемых гидромоторов следует определять при максимальном рабочем объеме, допускаемом конструктивной схемой гидромоторов.</w:t>
            </w:r>
          </w:p>
        </w:tc>
      </w:tr>
      <w:tr w:rsidR="00782826" w:rsidRPr="00462CA7" w14:paraId="1273A943" w14:textId="77777777" w:rsidTr="00E56ED4">
        <w:tc>
          <w:tcPr>
            <w:tcW w:w="2774" w:type="dxa"/>
          </w:tcPr>
          <w:p w14:paraId="6B72E8C3" w14:textId="77777777" w:rsidR="00782826" w:rsidRPr="00462CA7" w:rsidRDefault="00782826" w:rsidP="00782826">
            <w:pPr>
              <w:rPr>
                <w:sz w:val="22"/>
                <w:szCs w:val="22"/>
              </w:rPr>
            </w:pPr>
            <w:r w:rsidRPr="00462CA7">
              <w:rPr>
                <w:sz w:val="22"/>
                <w:szCs w:val="22"/>
              </w:rPr>
              <w:t>2 Частота вращения вала</w:t>
            </w:r>
          </w:p>
          <w:p w14:paraId="325878E1" w14:textId="77777777" w:rsidR="00782826" w:rsidRPr="00462CA7" w:rsidRDefault="00782826" w:rsidP="00782826">
            <w:pPr>
              <w:rPr>
                <w:sz w:val="22"/>
                <w:szCs w:val="22"/>
              </w:rPr>
            </w:pPr>
            <w:r w:rsidRPr="00462CA7">
              <w:rPr>
                <w:sz w:val="22"/>
                <w:szCs w:val="22"/>
              </w:rPr>
              <w:t xml:space="preserve">    - минимальная</w:t>
            </w:r>
          </w:p>
          <w:p w14:paraId="072219D9" w14:textId="77777777" w:rsidR="00782826" w:rsidRPr="00462CA7" w:rsidRDefault="00782826" w:rsidP="00782826">
            <w:pPr>
              <w:rPr>
                <w:sz w:val="22"/>
                <w:szCs w:val="22"/>
              </w:rPr>
            </w:pPr>
            <w:r w:rsidRPr="00462CA7">
              <w:rPr>
                <w:sz w:val="22"/>
                <w:szCs w:val="22"/>
              </w:rPr>
              <w:t xml:space="preserve">    - номинальная</w:t>
            </w:r>
          </w:p>
          <w:p w14:paraId="42463F99" w14:textId="77777777" w:rsidR="00782826" w:rsidRPr="00462CA7" w:rsidRDefault="00782826" w:rsidP="00782826">
            <w:pPr>
              <w:rPr>
                <w:sz w:val="22"/>
                <w:szCs w:val="22"/>
              </w:rPr>
            </w:pPr>
            <w:r w:rsidRPr="00462CA7">
              <w:rPr>
                <w:sz w:val="22"/>
                <w:szCs w:val="22"/>
              </w:rPr>
              <w:t xml:space="preserve">    - максимальная</w:t>
            </w:r>
          </w:p>
        </w:tc>
        <w:tc>
          <w:tcPr>
            <w:tcW w:w="1811" w:type="dxa"/>
          </w:tcPr>
          <w:p w14:paraId="1C02990A" w14:textId="77777777" w:rsidR="00782826" w:rsidRDefault="00782826" w:rsidP="00782826">
            <w:pPr>
              <w:jc w:val="center"/>
              <w:rPr>
                <w:sz w:val="22"/>
                <w:szCs w:val="22"/>
              </w:rPr>
            </w:pPr>
          </w:p>
          <w:p w14:paraId="1C1648BA" w14:textId="77777777" w:rsidR="00830381" w:rsidRPr="00462CA7" w:rsidRDefault="00830381" w:rsidP="00782826">
            <w:pPr>
              <w:jc w:val="center"/>
              <w:rPr>
                <w:sz w:val="22"/>
                <w:szCs w:val="22"/>
              </w:rPr>
            </w:pPr>
          </w:p>
          <w:p w14:paraId="2AB5E0E9" w14:textId="77777777" w:rsidR="00782826" w:rsidRPr="00462CA7" w:rsidRDefault="00782826" w:rsidP="00782826">
            <w:pPr>
              <w:jc w:val="center"/>
              <w:rPr>
                <w:sz w:val="22"/>
                <w:szCs w:val="22"/>
              </w:rPr>
            </w:pPr>
            <w:r w:rsidRPr="00462CA7">
              <w:rPr>
                <w:sz w:val="22"/>
                <w:szCs w:val="22"/>
              </w:rPr>
              <w:t>+</w:t>
            </w:r>
          </w:p>
          <w:p w14:paraId="1E82210A" w14:textId="77777777" w:rsidR="00782826" w:rsidRPr="00462CA7" w:rsidRDefault="00782826" w:rsidP="00782826">
            <w:pPr>
              <w:jc w:val="center"/>
              <w:rPr>
                <w:sz w:val="22"/>
                <w:szCs w:val="22"/>
              </w:rPr>
            </w:pPr>
            <w:r w:rsidRPr="00462CA7">
              <w:rPr>
                <w:sz w:val="22"/>
                <w:szCs w:val="22"/>
              </w:rPr>
              <w:t>+</w:t>
            </w:r>
          </w:p>
          <w:p w14:paraId="013A40AC" w14:textId="77777777" w:rsidR="00782826" w:rsidRPr="00462CA7" w:rsidRDefault="00782826" w:rsidP="00782826">
            <w:pPr>
              <w:jc w:val="center"/>
              <w:rPr>
                <w:sz w:val="22"/>
                <w:szCs w:val="22"/>
              </w:rPr>
            </w:pPr>
            <w:r w:rsidRPr="00462CA7">
              <w:rPr>
                <w:sz w:val="22"/>
                <w:szCs w:val="22"/>
              </w:rPr>
              <w:t>+</w:t>
            </w:r>
          </w:p>
        </w:tc>
        <w:tc>
          <w:tcPr>
            <w:tcW w:w="1577" w:type="dxa"/>
          </w:tcPr>
          <w:p w14:paraId="32CFB744" w14:textId="77777777" w:rsidR="00782826" w:rsidRDefault="00782826" w:rsidP="00782826">
            <w:pPr>
              <w:jc w:val="center"/>
              <w:rPr>
                <w:sz w:val="22"/>
                <w:szCs w:val="22"/>
              </w:rPr>
            </w:pPr>
          </w:p>
          <w:p w14:paraId="1DF0C8FC" w14:textId="77777777" w:rsidR="00830381" w:rsidRPr="00462CA7" w:rsidRDefault="00830381" w:rsidP="00782826">
            <w:pPr>
              <w:jc w:val="center"/>
              <w:rPr>
                <w:sz w:val="22"/>
                <w:szCs w:val="22"/>
              </w:rPr>
            </w:pPr>
          </w:p>
          <w:p w14:paraId="65B668B2" w14:textId="77777777" w:rsidR="00782826" w:rsidRPr="00462CA7" w:rsidRDefault="00782826" w:rsidP="00782826">
            <w:pPr>
              <w:jc w:val="center"/>
              <w:rPr>
                <w:sz w:val="22"/>
                <w:szCs w:val="22"/>
              </w:rPr>
            </w:pPr>
            <w:r w:rsidRPr="00462CA7">
              <w:rPr>
                <w:sz w:val="22"/>
                <w:szCs w:val="22"/>
              </w:rPr>
              <w:t>+</w:t>
            </w:r>
          </w:p>
          <w:p w14:paraId="21DB5476" w14:textId="77777777" w:rsidR="00782826" w:rsidRPr="00462CA7" w:rsidRDefault="00782826" w:rsidP="00782826">
            <w:pPr>
              <w:jc w:val="center"/>
              <w:rPr>
                <w:sz w:val="22"/>
                <w:szCs w:val="22"/>
              </w:rPr>
            </w:pPr>
            <w:r w:rsidRPr="00462CA7">
              <w:rPr>
                <w:sz w:val="22"/>
                <w:szCs w:val="22"/>
              </w:rPr>
              <w:t>+</w:t>
            </w:r>
          </w:p>
          <w:p w14:paraId="7644024A" w14:textId="77777777" w:rsidR="00782826" w:rsidRPr="00462CA7" w:rsidRDefault="00782826" w:rsidP="00782826">
            <w:pPr>
              <w:jc w:val="center"/>
              <w:rPr>
                <w:sz w:val="22"/>
                <w:szCs w:val="22"/>
              </w:rPr>
            </w:pPr>
            <w:r w:rsidRPr="00462CA7">
              <w:rPr>
                <w:sz w:val="22"/>
                <w:szCs w:val="22"/>
              </w:rPr>
              <w:t>+</w:t>
            </w:r>
          </w:p>
        </w:tc>
        <w:tc>
          <w:tcPr>
            <w:tcW w:w="3756" w:type="dxa"/>
          </w:tcPr>
          <w:p w14:paraId="2A18BF67" w14:textId="77777777" w:rsidR="00782826" w:rsidRPr="00462CA7" w:rsidRDefault="00782826" w:rsidP="00782826">
            <w:pPr>
              <w:rPr>
                <w:sz w:val="22"/>
                <w:szCs w:val="22"/>
              </w:rPr>
            </w:pPr>
            <w:r w:rsidRPr="00462CA7">
              <w:rPr>
                <w:sz w:val="22"/>
                <w:szCs w:val="22"/>
              </w:rPr>
              <w:t>Под минимальной частотой вращения следует указывать минимально устойчивую частоту вращения вала с указанием условий и способов ее достижения (значения перепада давлений, для регулируемых гидромоторов – значение рабочего объема, и др.).</w:t>
            </w:r>
          </w:p>
        </w:tc>
      </w:tr>
      <w:tr w:rsidR="00782826" w:rsidRPr="00462CA7" w14:paraId="0E63F06E" w14:textId="77777777" w:rsidTr="00E56ED4">
        <w:tc>
          <w:tcPr>
            <w:tcW w:w="2774" w:type="dxa"/>
            <w:tcBorders>
              <w:bottom w:val="single" w:sz="4" w:space="0" w:color="auto"/>
            </w:tcBorders>
          </w:tcPr>
          <w:p w14:paraId="7A3136D1" w14:textId="77777777" w:rsidR="00782826" w:rsidRPr="00462CA7" w:rsidRDefault="00782826" w:rsidP="00782826">
            <w:pPr>
              <w:rPr>
                <w:sz w:val="22"/>
                <w:szCs w:val="22"/>
              </w:rPr>
            </w:pPr>
            <w:r w:rsidRPr="00462CA7">
              <w:rPr>
                <w:sz w:val="22"/>
                <w:szCs w:val="22"/>
              </w:rPr>
              <w:t>3 Расход</w:t>
            </w:r>
          </w:p>
          <w:p w14:paraId="4D10FB11" w14:textId="77777777" w:rsidR="00782826" w:rsidRPr="00462CA7" w:rsidRDefault="00782826" w:rsidP="00782826">
            <w:pPr>
              <w:rPr>
                <w:sz w:val="22"/>
                <w:szCs w:val="22"/>
              </w:rPr>
            </w:pPr>
            <w:r w:rsidRPr="00462CA7">
              <w:rPr>
                <w:sz w:val="22"/>
                <w:szCs w:val="22"/>
              </w:rPr>
              <w:t xml:space="preserve">    - минимальный</w:t>
            </w:r>
          </w:p>
          <w:p w14:paraId="1F7CA0DB" w14:textId="77777777" w:rsidR="00782826" w:rsidRPr="00462CA7" w:rsidRDefault="00782826" w:rsidP="00782826">
            <w:pPr>
              <w:rPr>
                <w:sz w:val="22"/>
                <w:szCs w:val="22"/>
              </w:rPr>
            </w:pPr>
            <w:r w:rsidRPr="00462CA7">
              <w:rPr>
                <w:sz w:val="22"/>
                <w:szCs w:val="22"/>
              </w:rPr>
              <w:t xml:space="preserve">    - номинальный</w:t>
            </w:r>
          </w:p>
          <w:p w14:paraId="0B33B7B2" w14:textId="77777777" w:rsidR="00782826" w:rsidRPr="00462CA7" w:rsidRDefault="00782826" w:rsidP="00782826">
            <w:pPr>
              <w:rPr>
                <w:sz w:val="22"/>
                <w:szCs w:val="22"/>
              </w:rPr>
            </w:pPr>
            <w:r w:rsidRPr="00462CA7">
              <w:rPr>
                <w:sz w:val="22"/>
                <w:szCs w:val="22"/>
              </w:rPr>
              <w:t xml:space="preserve">    - максимальный</w:t>
            </w:r>
          </w:p>
        </w:tc>
        <w:tc>
          <w:tcPr>
            <w:tcW w:w="1811" w:type="dxa"/>
            <w:tcBorders>
              <w:bottom w:val="single" w:sz="4" w:space="0" w:color="auto"/>
            </w:tcBorders>
          </w:tcPr>
          <w:p w14:paraId="5A1ADBBD" w14:textId="77777777" w:rsidR="00782826" w:rsidRPr="00462CA7" w:rsidRDefault="00782826" w:rsidP="00782826">
            <w:pPr>
              <w:jc w:val="center"/>
              <w:rPr>
                <w:sz w:val="22"/>
                <w:szCs w:val="22"/>
              </w:rPr>
            </w:pPr>
          </w:p>
          <w:p w14:paraId="536CC4B7" w14:textId="77777777" w:rsidR="00782826" w:rsidRPr="00462CA7" w:rsidRDefault="00782826" w:rsidP="00782826">
            <w:pPr>
              <w:jc w:val="center"/>
              <w:rPr>
                <w:sz w:val="22"/>
                <w:szCs w:val="22"/>
              </w:rPr>
            </w:pPr>
            <w:r w:rsidRPr="00462CA7">
              <w:rPr>
                <w:sz w:val="22"/>
                <w:szCs w:val="22"/>
              </w:rPr>
              <w:t>+</w:t>
            </w:r>
          </w:p>
          <w:p w14:paraId="0EC37F45" w14:textId="77777777" w:rsidR="00782826" w:rsidRPr="00462CA7" w:rsidRDefault="00782826" w:rsidP="00782826">
            <w:pPr>
              <w:jc w:val="center"/>
              <w:rPr>
                <w:sz w:val="22"/>
                <w:szCs w:val="22"/>
              </w:rPr>
            </w:pPr>
            <w:r w:rsidRPr="00462CA7">
              <w:rPr>
                <w:sz w:val="22"/>
                <w:szCs w:val="22"/>
              </w:rPr>
              <w:t>+</w:t>
            </w:r>
          </w:p>
          <w:p w14:paraId="7CF624EC" w14:textId="77777777" w:rsidR="00782826" w:rsidRPr="00462CA7" w:rsidRDefault="00782826" w:rsidP="00782826">
            <w:pPr>
              <w:jc w:val="center"/>
              <w:rPr>
                <w:sz w:val="22"/>
                <w:szCs w:val="22"/>
              </w:rPr>
            </w:pPr>
            <w:r w:rsidRPr="00462CA7">
              <w:rPr>
                <w:sz w:val="22"/>
                <w:szCs w:val="22"/>
              </w:rPr>
              <w:t>+</w:t>
            </w:r>
          </w:p>
        </w:tc>
        <w:tc>
          <w:tcPr>
            <w:tcW w:w="1577" w:type="dxa"/>
            <w:tcBorders>
              <w:bottom w:val="single" w:sz="4" w:space="0" w:color="auto"/>
            </w:tcBorders>
          </w:tcPr>
          <w:p w14:paraId="09F36E0B" w14:textId="77777777" w:rsidR="00782826" w:rsidRPr="00462CA7" w:rsidRDefault="00782826" w:rsidP="00782826">
            <w:pPr>
              <w:jc w:val="center"/>
              <w:rPr>
                <w:sz w:val="22"/>
                <w:szCs w:val="22"/>
              </w:rPr>
            </w:pPr>
          </w:p>
          <w:p w14:paraId="5AD15CA8" w14:textId="77777777" w:rsidR="00782826" w:rsidRPr="00462CA7" w:rsidRDefault="00782826" w:rsidP="00782826">
            <w:pPr>
              <w:jc w:val="center"/>
              <w:rPr>
                <w:sz w:val="22"/>
                <w:szCs w:val="22"/>
              </w:rPr>
            </w:pPr>
            <w:r w:rsidRPr="00462CA7">
              <w:rPr>
                <w:sz w:val="22"/>
                <w:szCs w:val="22"/>
              </w:rPr>
              <w:t>+</w:t>
            </w:r>
          </w:p>
          <w:p w14:paraId="2CDC8FDE" w14:textId="77777777" w:rsidR="00782826" w:rsidRPr="00462CA7" w:rsidRDefault="00782826" w:rsidP="00782826">
            <w:pPr>
              <w:jc w:val="center"/>
              <w:rPr>
                <w:sz w:val="22"/>
                <w:szCs w:val="22"/>
              </w:rPr>
            </w:pPr>
            <w:r w:rsidRPr="00462CA7">
              <w:rPr>
                <w:sz w:val="22"/>
                <w:szCs w:val="22"/>
              </w:rPr>
              <w:t>+</w:t>
            </w:r>
          </w:p>
          <w:p w14:paraId="248814A3" w14:textId="77777777" w:rsidR="00782826" w:rsidRPr="00462CA7" w:rsidRDefault="00782826" w:rsidP="00782826">
            <w:pPr>
              <w:jc w:val="center"/>
              <w:rPr>
                <w:sz w:val="22"/>
                <w:szCs w:val="22"/>
              </w:rPr>
            </w:pPr>
            <w:r w:rsidRPr="00462CA7">
              <w:rPr>
                <w:sz w:val="22"/>
                <w:szCs w:val="22"/>
              </w:rPr>
              <w:t>+</w:t>
            </w:r>
          </w:p>
        </w:tc>
        <w:tc>
          <w:tcPr>
            <w:tcW w:w="3756" w:type="dxa"/>
            <w:tcBorders>
              <w:bottom w:val="single" w:sz="4" w:space="0" w:color="auto"/>
            </w:tcBorders>
          </w:tcPr>
          <w:p w14:paraId="138C74A7" w14:textId="77777777" w:rsidR="00782826" w:rsidRPr="00462CA7" w:rsidRDefault="00782826" w:rsidP="00782826">
            <w:pPr>
              <w:rPr>
                <w:sz w:val="22"/>
                <w:szCs w:val="22"/>
              </w:rPr>
            </w:pPr>
            <w:r w:rsidRPr="00462CA7">
              <w:rPr>
                <w:sz w:val="22"/>
                <w:szCs w:val="22"/>
              </w:rPr>
              <w:t>Значение номинального расхода определяют при номинальных значениях перепада давления, частоты вращения и рабочего объема.</w:t>
            </w:r>
          </w:p>
        </w:tc>
      </w:tr>
      <w:tr w:rsidR="00782826" w:rsidRPr="00462CA7" w14:paraId="766CDF1C" w14:textId="77777777" w:rsidTr="00E56ED4">
        <w:tc>
          <w:tcPr>
            <w:tcW w:w="2774" w:type="dxa"/>
            <w:tcBorders>
              <w:bottom w:val="single" w:sz="4" w:space="0" w:color="auto"/>
            </w:tcBorders>
          </w:tcPr>
          <w:p w14:paraId="2B0B638F" w14:textId="77777777" w:rsidR="00782826" w:rsidRPr="00462CA7" w:rsidRDefault="00782826" w:rsidP="00782826">
            <w:pPr>
              <w:rPr>
                <w:sz w:val="22"/>
                <w:szCs w:val="22"/>
              </w:rPr>
            </w:pPr>
            <w:r w:rsidRPr="00462CA7">
              <w:rPr>
                <w:sz w:val="22"/>
                <w:szCs w:val="22"/>
              </w:rPr>
              <w:t>4 Давление на входе</w:t>
            </w:r>
          </w:p>
          <w:p w14:paraId="6EF7363E" w14:textId="77777777" w:rsidR="00782826" w:rsidRPr="00462CA7" w:rsidRDefault="00782826" w:rsidP="00782826">
            <w:pPr>
              <w:rPr>
                <w:sz w:val="22"/>
                <w:szCs w:val="22"/>
              </w:rPr>
            </w:pPr>
            <w:r w:rsidRPr="00462CA7">
              <w:rPr>
                <w:sz w:val="22"/>
                <w:szCs w:val="22"/>
              </w:rPr>
              <w:t xml:space="preserve">    - номинальное</w:t>
            </w:r>
          </w:p>
          <w:p w14:paraId="1CE8EBCD" w14:textId="77777777" w:rsidR="00782826" w:rsidRPr="00462CA7" w:rsidRDefault="00782826" w:rsidP="00782826">
            <w:pPr>
              <w:rPr>
                <w:sz w:val="22"/>
                <w:szCs w:val="22"/>
              </w:rPr>
            </w:pPr>
            <w:r w:rsidRPr="00462CA7">
              <w:rPr>
                <w:sz w:val="22"/>
                <w:szCs w:val="22"/>
              </w:rPr>
              <w:t xml:space="preserve">    - максимальное</w:t>
            </w:r>
          </w:p>
        </w:tc>
        <w:tc>
          <w:tcPr>
            <w:tcW w:w="1811" w:type="dxa"/>
            <w:tcBorders>
              <w:bottom w:val="single" w:sz="4" w:space="0" w:color="auto"/>
            </w:tcBorders>
          </w:tcPr>
          <w:p w14:paraId="2EAAD3F1" w14:textId="77777777" w:rsidR="00782826" w:rsidRPr="00462CA7" w:rsidRDefault="00782826" w:rsidP="00782826">
            <w:pPr>
              <w:jc w:val="center"/>
              <w:rPr>
                <w:sz w:val="22"/>
                <w:szCs w:val="22"/>
              </w:rPr>
            </w:pPr>
          </w:p>
          <w:p w14:paraId="6A918E6E" w14:textId="77777777" w:rsidR="00782826" w:rsidRPr="00462CA7" w:rsidRDefault="00782826" w:rsidP="00782826">
            <w:pPr>
              <w:jc w:val="center"/>
              <w:rPr>
                <w:sz w:val="22"/>
                <w:szCs w:val="22"/>
              </w:rPr>
            </w:pPr>
            <w:r w:rsidRPr="00462CA7">
              <w:rPr>
                <w:sz w:val="22"/>
                <w:szCs w:val="22"/>
              </w:rPr>
              <w:t>+</w:t>
            </w:r>
          </w:p>
          <w:p w14:paraId="6D11EF8B" w14:textId="77777777" w:rsidR="00782826" w:rsidRPr="00462CA7" w:rsidRDefault="00782826" w:rsidP="00782826">
            <w:pPr>
              <w:jc w:val="center"/>
              <w:rPr>
                <w:sz w:val="22"/>
                <w:szCs w:val="22"/>
              </w:rPr>
            </w:pPr>
            <w:r w:rsidRPr="00462CA7">
              <w:rPr>
                <w:sz w:val="22"/>
                <w:szCs w:val="22"/>
              </w:rPr>
              <w:t>+</w:t>
            </w:r>
          </w:p>
        </w:tc>
        <w:tc>
          <w:tcPr>
            <w:tcW w:w="1577" w:type="dxa"/>
            <w:tcBorders>
              <w:bottom w:val="single" w:sz="4" w:space="0" w:color="auto"/>
            </w:tcBorders>
          </w:tcPr>
          <w:p w14:paraId="641FA2AD" w14:textId="77777777" w:rsidR="00782826" w:rsidRPr="00462CA7" w:rsidRDefault="00782826" w:rsidP="00782826">
            <w:pPr>
              <w:jc w:val="center"/>
              <w:rPr>
                <w:sz w:val="22"/>
                <w:szCs w:val="22"/>
              </w:rPr>
            </w:pPr>
          </w:p>
          <w:p w14:paraId="2CB0B85E" w14:textId="77777777" w:rsidR="00782826" w:rsidRPr="00462CA7" w:rsidRDefault="00782826" w:rsidP="00782826">
            <w:pPr>
              <w:jc w:val="center"/>
              <w:rPr>
                <w:sz w:val="22"/>
                <w:szCs w:val="22"/>
              </w:rPr>
            </w:pPr>
            <w:r w:rsidRPr="00462CA7">
              <w:rPr>
                <w:sz w:val="22"/>
                <w:szCs w:val="22"/>
              </w:rPr>
              <w:t>+</w:t>
            </w:r>
          </w:p>
          <w:p w14:paraId="129DA8BF" w14:textId="77777777" w:rsidR="00782826" w:rsidRPr="00462CA7" w:rsidRDefault="00782826" w:rsidP="00782826">
            <w:pPr>
              <w:jc w:val="center"/>
              <w:rPr>
                <w:sz w:val="22"/>
                <w:szCs w:val="22"/>
              </w:rPr>
            </w:pPr>
            <w:r w:rsidRPr="00462CA7">
              <w:rPr>
                <w:sz w:val="22"/>
                <w:szCs w:val="22"/>
              </w:rPr>
              <w:t>+</w:t>
            </w:r>
          </w:p>
        </w:tc>
        <w:tc>
          <w:tcPr>
            <w:tcW w:w="3756" w:type="dxa"/>
            <w:tcBorders>
              <w:bottom w:val="single" w:sz="4" w:space="0" w:color="auto"/>
            </w:tcBorders>
          </w:tcPr>
          <w:p w14:paraId="455F5C83" w14:textId="312259FE" w:rsidR="00782826" w:rsidRPr="00462CA7" w:rsidRDefault="00782826" w:rsidP="00782826">
            <w:pPr>
              <w:rPr>
                <w:sz w:val="22"/>
                <w:szCs w:val="22"/>
              </w:rPr>
            </w:pPr>
            <w:r w:rsidRPr="00462CA7">
              <w:rPr>
                <w:sz w:val="22"/>
                <w:szCs w:val="22"/>
              </w:rPr>
              <w:t xml:space="preserve">Под максимальным давлением следует понимать </w:t>
            </w:r>
            <w:r w:rsidR="00830381" w:rsidRPr="00462CA7">
              <w:rPr>
                <w:sz w:val="22"/>
                <w:szCs w:val="22"/>
              </w:rPr>
              <w:t>максимальное давление,</w:t>
            </w:r>
            <w:r w:rsidRPr="00462CA7">
              <w:rPr>
                <w:sz w:val="22"/>
                <w:szCs w:val="22"/>
              </w:rPr>
              <w:t xml:space="preserve"> допускаемое конструктивной схемой гидромотора.</w:t>
            </w:r>
          </w:p>
        </w:tc>
      </w:tr>
    </w:tbl>
    <w:p w14:paraId="49B826FD" w14:textId="77777777" w:rsidR="0002636C" w:rsidRPr="00D53B80" w:rsidRDefault="0002636C" w:rsidP="00E56ED4">
      <w:pPr>
        <w:spacing w:after="0" w:line="240" w:lineRule="auto"/>
        <w:rPr>
          <w:i/>
        </w:rPr>
      </w:pPr>
      <w:r w:rsidRPr="00D53B80">
        <w:rPr>
          <w:i/>
        </w:rPr>
        <w:lastRenderedPageBreak/>
        <w:t>Окончание таблицы А.2</w:t>
      </w:r>
    </w:p>
    <w:tbl>
      <w:tblPr>
        <w:tblStyle w:val="a8"/>
        <w:tblW w:w="9918" w:type="dxa"/>
        <w:tblLook w:val="04A0" w:firstRow="1" w:lastRow="0" w:firstColumn="1" w:lastColumn="0" w:noHBand="0" w:noVBand="1"/>
      </w:tblPr>
      <w:tblGrid>
        <w:gridCol w:w="2774"/>
        <w:gridCol w:w="1811"/>
        <w:gridCol w:w="1577"/>
        <w:gridCol w:w="3756"/>
      </w:tblGrid>
      <w:tr w:rsidR="0002636C" w:rsidRPr="00462CA7" w14:paraId="3DE463DF" w14:textId="77777777" w:rsidTr="00E56ED4">
        <w:tc>
          <w:tcPr>
            <w:tcW w:w="2774" w:type="dxa"/>
            <w:tcBorders>
              <w:bottom w:val="double" w:sz="4" w:space="0" w:color="auto"/>
            </w:tcBorders>
          </w:tcPr>
          <w:p w14:paraId="38BC8E74" w14:textId="77777777" w:rsidR="00E56ED4" w:rsidRDefault="0002636C" w:rsidP="0002636C">
            <w:pPr>
              <w:jc w:val="center"/>
            </w:pPr>
            <w:r w:rsidRPr="00C156DA">
              <w:t xml:space="preserve">Наименование </w:t>
            </w:r>
          </w:p>
          <w:p w14:paraId="34B1CA1D" w14:textId="77777777" w:rsidR="0002636C" w:rsidRPr="00462CA7" w:rsidRDefault="0002636C" w:rsidP="0002636C">
            <w:pPr>
              <w:jc w:val="center"/>
              <w:rPr>
                <w:sz w:val="22"/>
                <w:szCs w:val="22"/>
              </w:rPr>
            </w:pPr>
            <w:r w:rsidRPr="00C156DA">
              <w:t>параметра</w:t>
            </w:r>
          </w:p>
        </w:tc>
        <w:tc>
          <w:tcPr>
            <w:tcW w:w="1811" w:type="dxa"/>
            <w:tcBorders>
              <w:bottom w:val="double" w:sz="4" w:space="0" w:color="auto"/>
            </w:tcBorders>
          </w:tcPr>
          <w:p w14:paraId="23A38970" w14:textId="77777777" w:rsidR="0002636C" w:rsidRPr="00462CA7" w:rsidRDefault="0002636C" w:rsidP="0002636C">
            <w:pPr>
              <w:jc w:val="center"/>
              <w:rPr>
                <w:sz w:val="22"/>
                <w:szCs w:val="22"/>
              </w:rPr>
            </w:pPr>
            <w:r w:rsidRPr="00C156DA">
              <w:t>Нерегулируемые</w:t>
            </w:r>
          </w:p>
        </w:tc>
        <w:tc>
          <w:tcPr>
            <w:tcW w:w="1577" w:type="dxa"/>
            <w:tcBorders>
              <w:bottom w:val="double" w:sz="4" w:space="0" w:color="auto"/>
            </w:tcBorders>
          </w:tcPr>
          <w:p w14:paraId="53DC4B6D" w14:textId="77777777" w:rsidR="0002636C" w:rsidRPr="00462CA7" w:rsidRDefault="0002636C" w:rsidP="0002636C">
            <w:pPr>
              <w:jc w:val="center"/>
              <w:rPr>
                <w:sz w:val="22"/>
                <w:szCs w:val="22"/>
              </w:rPr>
            </w:pPr>
            <w:r w:rsidRPr="00C156DA">
              <w:t>Регулируемые</w:t>
            </w:r>
          </w:p>
        </w:tc>
        <w:tc>
          <w:tcPr>
            <w:tcW w:w="3756" w:type="dxa"/>
            <w:tcBorders>
              <w:bottom w:val="double" w:sz="4" w:space="0" w:color="auto"/>
            </w:tcBorders>
            <w:vAlign w:val="center"/>
          </w:tcPr>
          <w:p w14:paraId="45468836" w14:textId="77777777" w:rsidR="0002636C" w:rsidRPr="00462CA7" w:rsidRDefault="0002636C" w:rsidP="00E56ED4">
            <w:pPr>
              <w:jc w:val="center"/>
              <w:rPr>
                <w:sz w:val="22"/>
                <w:szCs w:val="22"/>
              </w:rPr>
            </w:pPr>
            <w:r w:rsidRPr="00C156DA">
              <w:t>Примечание</w:t>
            </w:r>
          </w:p>
        </w:tc>
      </w:tr>
      <w:tr w:rsidR="00782826" w:rsidRPr="00462CA7" w14:paraId="1536BACC" w14:textId="77777777" w:rsidTr="00E56ED4">
        <w:tc>
          <w:tcPr>
            <w:tcW w:w="2774" w:type="dxa"/>
            <w:tcBorders>
              <w:top w:val="double" w:sz="4" w:space="0" w:color="auto"/>
            </w:tcBorders>
          </w:tcPr>
          <w:p w14:paraId="7DD83D32" w14:textId="77777777" w:rsidR="00782826" w:rsidRPr="00462CA7" w:rsidRDefault="00782826" w:rsidP="00782826">
            <w:pPr>
              <w:rPr>
                <w:sz w:val="22"/>
                <w:szCs w:val="22"/>
              </w:rPr>
            </w:pPr>
            <w:r w:rsidRPr="00462CA7">
              <w:rPr>
                <w:sz w:val="22"/>
                <w:szCs w:val="22"/>
              </w:rPr>
              <w:t>5 Давление на выходе</w:t>
            </w:r>
          </w:p>
          <w:p w14:paraId="6BB0A989" w14:textId="77777777" w:rsidR="00782826" w:rsidRPr="00462CA7" w:rsidRDefault="00782826" w:rsidP="00782826">
            <w:pPr>
              <w:rPr>
                <w:sz w:val="22"/>
                <w:szCs w:val="22"/>
              </w:rPr>
            </w:pPr>
            <w:r w:rsidRPr="00462CA7">
              <w:rPr>
                <w:sz w:val="22"/>
                <w:szCs w:val="22"/>
              </w:rPr>
              <w:t xml:space="preserve">    - номинальное</w:t>
            </w:r>
          </w:p>
          <w:p w14:paraId="7364EF11" w14:textId="77777777" w:rsidR="00782826" w:rsidRPr="00462CA7" w:rsidRDefault="00782826" w:rsidP="00782826">
            <w:pPr>
              <w:rPr>
                <w:sz w:val="22"/>
                <w:szCs w:val="22"/>
              </w:rPr>
            </w:pPr>
            <w:r w:rsidRPr="00462CA7">
              <w:rPr>
                <w:sz w:val="22"/>
                <w:szCs w:val="22"/>
              </w:rPr>
              <w:t xml:space="preserve">    - максимальное</w:t>
            </w:r>
          </w:p>
        </w:tc>
        <w:tc>
          <w:tcPr>
            <w:tcW w:w="1811" w:type="dxa"/>
            <w:tcBorders>
              <w:top w:val="double" w:sz="4" w:space="0" w:color="auto"/>
            </w:tcBorders>
          </w:tcPr>
          <w:p w14:paraId="02345A96" w14:textId="77777777" w:rsidR="00782826" w:rsidRPr="00462CA7" w:rsidRDefault="00782826" w:rsidP="00782826">
            <w:pPr>
              <w:jc w:val="center"/>
              <w:rPr>
                <w:sz w:val="22"/>
                <w:szCs w:val="22"/>
              </w:rPr>
            </w:pPr>
          </w:p>
          <w:p w14:paraId="2D83E643" w14:textId="77777777" w:rsidR="00782826" w:rsidRPr="00462CA7" w:rsidRDefault="00782826" w:rsidP="00782826">
            <w:pPr>
              <w:jc w:val="center"/>
              <w:rPr>
                <w:sz w:val="22"/>
                <w:szCs w:val="22"/>
              </w:rPr>
            </w:pPr>
            <w:r w:rsidRPr="00462CA7">
              <w:rPr>
                <w:sz w:val="22"/>
                <w:szCs w:val="22"/>
              </w:rPr>
              <w:t>+</w:t>
            </w:r>
          </w:p>
          <w:p w14:paraId="382573E8" w14:textId="77777777" w:rsidR="00782826" w:rsidRPr="00462CA7" w:rsidRDefault="00782826" w:rsidP="00782826">
            <w:pPr>
              <w:jc w:val="center"/>
              <w:rPr>
                <w:sz w:val="22"/>
                <w:szCs w:val="22"/>
              </w:rPr>
            </w:pPr>
            <w:r w:rsidRPr="00462CA7">
              <w:rPr>
                <w:sz w:val="22"/>
                <w:szCs w:val="22"/>
              </w:rPr>
              <w:t>+</w:t>
            </w:r>
          </w:p>
        </w:tc>
        <w:tc>
          <w:tcPr>
            <w:tcW w:w="1577" w:type="dxa"/>
            <w:tcBorders>
              <w:top w:val="double" w:sz="4" w:space="0" w:color="auto"/>
            </w:tcBorders>
          </w:tcPr>
          <w:p w14:paraId="0FDC546A" w14:textId="77777777" w:rsidR="00782826" w:rsidRPr="00462CA7" w:rsidRDefault="00782826" w:rsidP="00782826">
            <w:pPr>
              <w:jc w:val="center"/>
              <w:rPr>
                <w:sz w:val="22"/>
                <w:szCs w:val="22"/>
              </w:rPr>
            </w:pPr>
          </w:p>
          <w:p w14:paraId="129F24C7" w14:textId="77777777" w:rsidR="00782826" w:rsidRPr="00462CA7" w:rsidRDefault="00782826" w:rsidP="00782826">
            <w:pPr>
              <w:jc w:val="center"/>
              <w:rPr>
                <w:sz w:val="22"/>
                <w:szCs w:val="22"/>
              </w:rPr>
            </w:pPr>
            <w:r w:rsidRPr="00462CA7">
              <w:rPr>
                <w:sz w:val="22"/>
                <w:szCs w:val="22"/>
              </w:rPr>
              <w:t>+</w:t>
            </w:r>
          </w:p>
          <w:p w14:paraId="7E529798" w14:textId="77777777" w:rsidR="00782826" w:rsidRPr="00462CA7" w:rsidRDefault="00782826" w:rsidP="00782826">
            <w:pPr>
              <w:jc w:val="center"/>
              <w:rPr>
                <w:sz w:val="22"/>
                <w:szCs w:val="22"/>
              </w:rPr>
            </w:pPr>
            <w:r w:rsidRPr="00462CA7">
              <w:rPr>
                <w:sz w:val="22"/>
                <w:szCs w:val="22"/>
              </w:rPr>
              <w:t>+</w:t>
            </w:r>
          </w:p>
        </w:tc>
        <w:tc>
          <w:tcPr>
            <w:tcW w:w="3756" w:type="dxa"/>
            <w:tcBorders>
              <w:top w:val="double" w:sz="4" w:space="0" w:color="auto"/>
            </w:tcBorders>
          </w:tcPr>
          <w:p w14:paraId="418E8FFD" w14:textId="77777777" w:rsidR="00782826" w:rsidRPr="00462CA7" w:rsidRDefault="00782826" w:rsidP="00782826">
            <w:pPr>
              <w:rPr>
                <w:sz w:val="22"/>
                <w:szCs w:val="22"/>
              </w:rPr>
            </w:pPr>
          </w:p>
        </w:tc>
      </w:tr>
      <w:tr w:rsidR="00782826" w:rsidRPr="00462CA7" w14:paraId="51ADDDD0" w14:textId="77777777" w:rsidTr="00E56ED4">
        <w:tc>
          <w:tcPr>
            <w:tcW w:w="2774" w:type="dxa"/>
          </w:tcPr>
          <w:p w14:paraId="6FA8EE70" w14:textId="77777777" w:rsidR="00782826" w:rsidRPr="00462CA7" w:rsidRDefault="00782826" w:rsidP="00782826">
            <w:pPr>
              <w:rPr>
                <w:sz w:val="22"/>
                <w:szCs w:val="22"/>
              </w:rPr>
            </w:pPr>
            <w:r w:rsidRPr="00462CA7">
              <w:rPr>
                <w:sz w:val="22"/>
                <w:szCs w:val="22"/>
              </w:rPr>
              <w:t>6 Давление дренажа</w:t>
            </w:r>
          </w:p>
          <w:p w14:paraId="3ED01FB8" w14:textId="77777777" w:rsidR="00782826" w:rsidRPr="00462CA7" w:rsidRDefault="00782826" w:rsidP="00782826">
            <w:pPr>
              <w:rPr>
                <w:sz w:val="22"/>
                <w:szCs w:val="22"/>
              </w:rPr>
            </w:pPr>
            <w:r w:rsidRPr="00462CA7">
              <w:rPr>
                <w:sz w:val="22"/>
                <w:szCs w:val="22"/>
              </w:rPr>
              <w:t xml:space="preserve">    - рабочее</w:t>
            </w:r>
          </w:p>
          <w:p w14:paraId="515DB860" w14:textId="77777777" w:rsidR="00782826" w:rsidRPr="00462CA7" w:rsidRDefault="00782826" w:rsidP="00782826">
            <w:pPr>
              <w:rPr>
                <w:sz w:val="22"/>
                <w:szCs w:val="22"/>
              </w:rPr>
            </w:pPr>
            <w:r w:rsidRPr="00462CA7">
              <w:rPr>
                <w:sz w:val="22"/>
                <w:szCs w:val="22"/>
              </w:rPr>
              <w:t xml:space="preserve">    - максимальное</w:t>
            </w:r>
          </w:p>
        </w:tc>
        <w:tc>
          <w:tcPr>
            <w:tcW w:w="1811" w:type="dxa"/>
          </w:tcPr>
          <w:p w14:paraId="13770F3F" w14:textId="77777777" w:rsidR="00782826" w:rsidRPr="00462CA7" w:rsidRDefault="00782826" w:rsidP="00782826">
            <w:pPr>
              <w:jc w:val="center"/>
              <w:rPr>
                <w:sz w:val="22"/>
                <w:szCs w:val="22"/>
              </w:rPr>
            </w:pPr>
          </w:p>
          <w:p w14:paraId="5990AB98" w14:textId="77777777" w:rsidR="00782826" w:rsidRPr="00462CA7" w:rsidRDefault="00782826" w:rsidP="00782826">
            <w:pPr>
              <w:jc w:val="center"/>
              <w:rPr>
                <w:sz w:val="22"/>
                <w:szCs w:val="22"/>
              </w:rPr>
            </w:pPr>
            <w:r w:rsidRPr="00462CA7">
              <w:rPr>
                <w:sz w:val="22"/>
                <w:szCs w:val="22"/>
              </w:rPr>
              <w:t>+</w:t>
            </w:r>
          </w:p>
          <w:p w14:paraId="1E13B98B" w14:textId="77777777" w:rsidR="00782826" w:rsidRPr="00462CA7" w:rsidRDefault="00782826" w:rsidP="00782826">
            <w:pPr>
              <w:jc w:val="center"/>
              <w:rPr>
                <w:sz w:val="22"/>
                <w:szCs w:val="22"/>
              </w:rPr>
            </w:pPr>
            <w:r w:rsidRPr="00462CA7">
              <w:rPr>
                <w:sz w:val="22"/>
                <w:szCs w:val="22"/>
              </w:rPr>
              <w:t>+</w:t>
            </w:r>
          </w:p>
        </w:tc>
        <w:tc>
          <w:tcPr>
            <w:tcW w:w="1577" w:type="dxa"/>
          </w:tcPr>
          <w:p w14:paraId="75C1BC5F" w14:textId="77777777" w:rsidR="00782826" w:rsidRPr="00462CA7" w:rsidRDefault="00782826" w:rsidP="00782826">
            <w:pPr>
              <w:jc w:val="center"/>
              <w:rPr>
                <w:sz w:val="22"/>
                <w:szCs w:val="22"/>
              </w:rPr>
            </w:pPr>
          </w:p>
          <w:p w14:paraId="24646F2A" w14:textId="77777777" w:rsidR="00782826" w:rsidRPr="00462CA7" w:rsidRDefault="00782826" w:rsidP="00782826">
            <w:pPr>
              <w:jc w:val="center"/>
              <w:rPr>
                <w:sz w:val="22"/>
                <w:szCs w:val="22"/>
              </w:rPr>
            </w:pPr>
            <w:r w:rsidRPr="00462CA7">
              <w:rPr>
                <w:sz w:val="22"/>
                <w:szCs w:val="22"/>
              </w:rPr>
              <w:t>+</w:t>
            </w:r>
          </w:p>
          <w:p w14:paraId="3C097267" w14:textId="77777777" w:rsidR="00782826" w:rsidRPr="00462CA7" w:rsidRDefault="00782826" w:rsidP="00782826">
            <w:pPr>
              <w:jc w:val="center"/>
              <w:rPr>
                <w:sz w:val="22"/>
                <w:szCs w:val="22"/>
              </w:rPr>
            </w:pPr>
            <w:r w:rsidRPr="00462CA7">
              <w:rPr>
                <w:sz w:val="22"/>
                <w:szCs w:val="22"/>
              </w:rPr>
              <w:t>+</w:t>
            </w:r>
          </w:p>
        </w:tc>
        <w:tc>
          <w:tcPr>
            <w:tcW w:w="3756" w:type="dxa"/>
          </w:tcPr>
          <w:p w14:paraId="5176B295" w14:textId="77777777" w:rsidR="00782826" w:rsidRPr="00462CA7" w:rsidRDefault="00782826" w:rsidP="00782826">
            <w:pPr>
              <w:rPr>
                <w:sz w:val="22"/>
                <w:szCs w:val="22"/>
              </w:rPr>
            </w:pPr>
            <w:r w:rsidRPr="00462CA7">
              <w:rPr>
                <w:sz w:val="22"/>
                <w:szCs w:val="22"/>
              </w:rPr>
              <w:t>Давление дренажа указывают для гидромоторов, конструктивной схемой которых предусмотрен отвод наружу объемных потерь из корпуса.</w:t>
            </w:r>
          </w:p>
        </w:tc>
      </w:tr>
      <w:tr w:rsidR="00782826" w:rsidRPr="00462CA7" w14:paraId="779F684C" w14:textId="77777777" w:rsidTr="00E56ED4">
        <w:tc>
          <w:tcPr>
            <w:tcW w:w="2774" w:type="dxa"/>
          </w:tcPr>
          <w:p w14:paraId="16234CAE" w14:textId="77777777" w:rsidR="00782826" w:rsidRPr="00462CA7" w:rsidRDefault="00782826" w:rsidP="00462CA7">
            <w:pPr>
              <w:rPr>
                <w:sz w:val="22"/>
                <w:szCs w:val="22"/>
              </w:rPr>
            </w:pPr>
            <w:r w:rsidRPr="00462CA7">
              <w:rPr>
                <w:sz w:val="22"/>
                <w:szCs w:val="22"/>
              </w:rPr>
              <w:t>7 Объемный КПД</w:t>
            </w:r>
            <w:r w:rsidR="005E140C">
              <w:rPr>
                <w:sz w:val="22"/>
                <w:szCs w:val="22"/>
              </w:rPr>
              <w:t xml:space="preserve"> (коэффициент расхода)</w:t>
            </w:r>
            <w:r w:rsidRPr="00462CA7">
              <w:rPr>
                <w:sz w:val="22"/>
                <w:szCs w:val="22"/>
              </w:rPr>
              <w:t>, не менее</w:t>
            </w:r>
          </w:p>
        </w:tc>
        <w:tc>
          <w:tcPr>
            <w:tcW w:w="1811" w:type="dxa"/>
          </w:tcPr>
          <w:p w14:paraId="63417A10" w14:textId="77777777" w:rsidR="00782826" w:rsidRPr="00462CA7" w:rsidRDefault="00782826" w:rsidP="00782826">
            <w:pPr>
              <w:jc w:val="center"/>
              <w:rPr>
                <w:sz w:val="22"/>
                <w:szCs w:val="22"/>
              </w:rPr>
            </w:pPr>
            <w:r w:rsidRPr="00462CA7">
              <w:rPr>
                <w:sz w:val="22"/>
                <w:szCs w:val="22"/>
              </w:rPr>
              <w:t>+</w:t>
            </w:r>
          </w:p>
        </w:tc>
        <w:tc>
          <w:tcPr>
            <w:tcW w:w="1577" w:type="dxa"/>
          </w:tcPr>
          <w:p w14:paraId="61F4A342" w14:textId="77777777" w:rsidR="00782826" w:rsidRPr="00462CA7" w:rsidRDefault="00782826" w:rsidP="00782826">
            <w:pPr>
              <w:jc w:val="center"/>
              <w:rPr>
                <w:sz w:val="22"/>
                <w:szCs w:val="22"/>
              </w:rPr>
            </w:pPr>
            <w:r w:rsidRPr="00462CA7">
              <w:rPr>
                <w:sz w:val="22"/>
                <w:szCs w:val="22"/>
              </w:rPr>
              <w:t>+</w:t>
            </w:r>
          </w:p>
        </w:tc>
        <w:tc>
          <w:tcPr>
            <w:tcW w:w="3756" w:type="dxa"/>
            <w:vMerge w:val="restart"/>
          </w:tcPr>
          <w:p w14:paraId="012806F4" w14:textId="77777777" w:rsidR="00782826" w:rsidRPr="00462CA7" w:rsidRDefault="00782826" w:rsidP="00782826">
            <w:pPr>
              <w:rPr>
                <w:sz w:val="22"/>
                <w:szCs w:val="22"/>
              </w:rPr>
            </w:pPr>
            <w:r w:rsidRPr="00462CA7">
              <w:rPr>
                <w:sz w:val="22"/>
                <w:szCs w:val="22"/>
              </w:rPr>
              <w:t>Значение объемного КПД, гидромеханического КПД и общего КПД определяют при номинальных значениях расхода и перепада давлений. Для регулируемых гидромоторов – при максимальном рабочем объеме.</w:t>
            </w:r>
          </w:p>
        </w:tc>
      </w:tr>
      <w:tr w:rsidR="00782826" w:rsidRPr="00462CA7" w14:paraId="550AF576" w14:textId="77777777" w:rsidTr="00E56ED4">
        <w:tc>
          <w:tcPr>
            <w:tcW w:w="2774" w:type="dxa"/>
          </w:tcPr>
          <w:p w14:paraId="39712B84" w14:textId="77777777" w:rsidR="00782826" w:rsidRPr="00462CA7" w:rsidRDefault="00782826" w:rsidP="00462CA7">
            <w:pPr>
              <w:rPr>
                <w:sz w:val="22"/>
                <w:szCs w:val="22"/>
              </w:rPr>
            </w:pPr>
            <w:r w:rsidRPr="00462CA7">
              <w:rPr>
                <w:sz w:val="22"/>
                <w:szCs w:val="22"/>
              </w:rPr>
              <w:t>8 Гидромеханический КПД, не менее</w:t>
            </w:r>
          </w:p>
        </w:tc>
        <w:tc>
          <w:tcPr>
            <w:tcW w:w="1811" w:type="dxa"/>
          </w:tcPr>
          <w:p w14:paraId="459F285E" w14:textId="77777777" w:rsidR="00782826" w:rsidRPr="00462CA7" w:rsidRDefault="00782826" w:rsidP="00782826">
            <w:pPr>
              <w:jc w:val="center"/>
              <w:rPr>
                <w:sz w:val="22"/>
                <w:szCs w:val="22"/>
              </w:rPr>
            </w:pPr>
            <w:r w:rsidRPr="00462CA7">
              <w:rPr>
                <w:sz w:val="22"/>
                <w:szCs w:val="22"/>
              </w:rPr>
              <w:t>+</w:t>
            </w:r>
          </w:p>
        </w:tc>
        <w:tc>
          <w:tcPr>
            <w:tcW w:w="1577" w:type="dxa"/>
          </w:tcPr>
          <w:p w14:paraId="05DC6795" w14:textId="77777777" w:rsidR="00782826" w:rsidRPr="00462CA7" w:rsidRDefault="00782826" w:rsidP="00782826">
            <w:pPr>
              <w:jc w:val="center"/>
              <w:rPr>
                <w:sz w:val="22"/>
                <w:szCs w:val="22"/>
              </w:rPr>
            </w:pPr>
            <w:r w:rsidRPr="00462CA7">
              <w:rPr>
                <w:sz w:val="22"/>
                <w:szCs w:val="22"/>
              </w:rPr>
              <w:t>+</w:t>
            </w:r>
          </w:p>
        </w:tc>
        <w:tc>
          <w:tcPr>
            <w:tcW w:w="3756" w:type="dxa"/>
            <w:vMerge/>
          </w:tcPr>
          <w:p w14:paraId="737E72E7" w14:textId="77777777" w:rsidR="00782826" w:rsidRPr="00462CA7" w:rsidRDefault="00782826" w:rsidP="00782826">
            <w:pPr>
              <w:rPr>
                <w:sz w:val="22"/>
                <w:szCs w:val="22"/>
              </w:rPr>
            </w:pPr>
          </w:p>
        </w:tc>
      </w:tr>
      <w:tr w:rsidR="00782826" w:rsidRPr="00462CA7" w14:paraId="3865D8BD" w14:textId="77777777" w:rsidTr="00E56ED4">
        <w:tc>
          <w:tcPr>
            <w:tcW w:w="2774" w:type="dxa"/>
          </w:tcPr>
          <w:p w14:paraId="20779F4A" w14:textId="77777777" w:rsidR="00782826" w:rsidRPr="00462CA7" w:rsidRDefault="00782826" w:rsidP="00462CA7">
            <w:pPr>
              <w:rPr>
                <w:sz w:val="22"/>
                <w:szCs w:val="22"/>
              </w:rPr>
            </w:pPr>
            <w:r w:rsidRPr="00462CA7">
              <w:rPr>
                <w:sz w:val="22"/>
                <w:szCs w:val="22"/>
              </w:rPr>
              <w:t>9 Общий КПД, не менее</w:t>
            </w:r>
          </w:p>
        </w:tc>
        <w:tc>
          <w:tcPr>
            <w:tcW w:w="1811" w:type="dxa"/>
          </w:tcPr>
          <w:p w14:paraId="2826912F" w14:textId="77777777" w:rsidR="00782826" w:rsidRPr="00462CA7" w:rsidRDefault="00782826" w:rsidP="00782826">
            <w:pPr>
              <w:jc w:val="center"/>
              <w:rPr>
                <w:sz w:val="22"/>
                <w:szCs w:val="22"/>
              </w:rPr>
            </w:pPr>
            <w:r w:rsidRPr="00462CA7">
              <w:rPr>
                <w:sz w:val="22"/>
                <w:szCs w:val="22"/>
              </w:rPr>
              <w:t>+</w:t>
            </w:r>
          </w:p>
        </w:tc>
        <w:tc>
          <w:tcPr>
            <w:tcW w:w="1577" w:type="dxa"/>
          </w:tcPr>
          <w:p w14:paraId="6A9C6D7F" w14:textId="77777777" w:rsidR="00782826" w:rsidRPr="00462CA7" w:rsidRDefault="00782826" w:rsidP="00782826">
            <w:pPr>
              <w:jc w:val="center"/>
              <w:rPr>
                <w:sz w:val="22"/>
                <w:szCs w:val="22"/>
              </w:rPr>
            </w:pPr>
            <w:r w:rsidRPr="00462CA7">
              <w:rPr>
                <w:sz w:val="22"/>
                <w:szCs w:val="22"/>
              </w:rPr>
              <w:t>+</w:t>
            </w:r>
          </w:p>
        </w:tc>
        <w:tc>
          <w:tcPr>
            <w:tcW w:w="3756" w:type="dxa"/>
            <w:vMerge/>
          </w:tcPr>
          <w:p w14:paraId="0E218E89" w14:textId="77777777" w:rsidR="00782826" w:rsidRPr="00462CA7" w:rsidRDefault="00782826" w:rsidP="00782826">
            <w:pPr>
              <w:rPr>
                <w:sz w:val="22"/>
                <w:szCs w:val="22"/>
              </w:rPr>
            </w:pPr>
          </w:p>
        </w:tc>
      </w:tr>
      <w:tr w:rsidR="00782826" w:rsidRPr="00462CA7" w14:paraId="11B6661B" w14:textId="77777777" w:rsidTr="00E56ED4">
        <w:tc>
          <w:tcPr>
            <w:tcW w:w="2774" w:type="dxa"/>
          </w:tcPr>
          <w:p w14:paraId="3638A2A0" w14:textId="77777777" w:rsidR="00782826" w:rsidRPr="00462CA7" w:rsidRDefault="00782826" w:rsidP="00782826">
            <w:pPr>
              <w:rPr>
                <w:sz w:val="22"/>
                <w:szCs w:val="22"/>
              </w:rPr>
            </w:pPr>
            <w:r w:rsidRPr="00462CA7">
              <w:rPr>
                <w:sz w:val="22"/>
                <w:szCs w:val="22"/>
              </w:rPr>
              <w:t>10 Крутящий момент</w:t>
            </w:r>
          </w:p>
          <w:p w14:paraId="35C3B768" w14:textId="77777777" w:rsidR="00782826" w:rsidRPr="00462CA7" w:rsidRDefault="00782826" w:rsidP="00782826">
            <w:pPr>
              <w:rPr>
                <w:sz w:val="22"/>
                <w:szCs w:val="22"/>
              </w:rPr>
            </w:pPr>
            <w:r w:rsidRPr="00462CA7">
              <w:rPr>
                <w:sz w:val="22"/>
                <w:szCs w:val="22"/>
              </w:rPr>
              <w:t xml:space="preserve">    - </w:t>
            </w:r>
            <w:proofErr w:type="spellStart"/>
            <w:r w:rsidRPr="00462CA7">
              <w:rPr>
                <w:sz w:val="22"/>
                <w:szCs w:val="22"/>
              </w:rPr>
              <w:t>страгивания</w:t>
            </w:r>
            <w:proofErr w:type="spellEnd"/>
          </w:p>
          <w:p w14:paraId="305FDE1C" w14:textId="77777777" w:rsidR="00782826" w:rsidRPr="00462CA7" w:rsidRDefault="00782826" w:rsidP="00782826">
            <w:pPr>
              <w:rPr>
                <w:sz w:val="22"/>
                <w:szCs w:val="22"/>
              </w:rPr>
            </w:pPr>
            <w:r w:rsidRPr="00462CA7">
              <w:rPr>
                <w:sz w:val="22"/>
                <w:szCs w:val="22"/>
              </w:rPr>
              <w:t xml:space="preserve">    - номинальный</w:t>
            </w:r>
          </w:p>
          <w:p w14:paraId="68D89D07" w14:textId="77777777" w:rsidR="00782826" w:rsidRPr="00462CA7" w:rsidRDefault="00782826" w:rsidP="00782826">
            <w:pPr>
              <w:rPr>
                <w:sz w:val="22"/>
                <w:szCs w:val="22"/>
              </w:rPr>
            </w:pPr>
            <w:r w:rsidRPr="00462CA7">
              <w:rPr>
                <w:sz w:val="22"/>
                <w:szCs w:val="22"/>
              </w:rPr>
              <w:t xml:space="preserve">    - максимальный</w:t>
            </w:r>
          </w:p>
        </w:tc>
        <w:tc>
          <w:tcPr>
            <w:tcW w:w="1811" w:type="dxa"/>
          </w:tcPr>
          <w:p w14:paraId="590D12F9" w14:textId="77777777" w:rsidR="00782826" w:rsidRPr="00462CA7" w:rsidRDefault="00782826" w:rsidP="00782826">
            <w:pPr>
              <w:jc w:val="center"/>
              <w:rPr>
                <w:sz w:val="22"/>
                <w:szCs w:val="22"/>
              </w:rPr>
            </w:pPr>
          </w:p>
          <w:p w14:paraId="659DB6D7" w14:textId="77777777" w:rsidR="00782826" w:rsidRPr="00462CA7" w:rsidRDefault="00782826" w:rsidP="00782826">
            <w:pPr>
              <w:jc w:val="center"/>
              <w:rPr>
                <w:sz w:val="22"/>
                <w:szCs w:val="22"/>
              </w:rPr>
            </w:pPr>
            <w:r w:rsidRPr="00462CA7">
              <w:rPr>
                <w:sz w:val="22"/>
                <w:szCs w:val="22"/>
              </w:rPr>
              <w:t>+</w:t>
            </w:r>
          </w:p>
          <w:p w14:paraId="6E7C54E2" w14:textId="77777777" w:rsidR="00782826" w:rsidRPr="00462CA7" w:rsidRDefault="00782826" w:rsidP="00782826">
            <w:pPr>
              <w:jc w:val="center"/>
              <w:rPr>
                <w:sz w:val="22"/>
                <w:szCs w:val="22"/>
              </w:rPr>
            </w:pPr>
            <w:r w:rsidRPr="00462CA7">
              <w:rPr>
                <w:sz w:val="22"/>
                <w:szCs w:val="22"/>
              </w:rPr>
              <w:t>+</w:t>
            </w:r>
          </w:p>
          <w:p w14:paraId="32D148D4" w14:textId="77777777" w:rsidR="00782826" w:rsidRPr="00462CA7" w:rsidRDefault="00782826" w:rsidP="00782826">
            <w:pPr>
              <w:jc w:val="center"/>
              <w:rPr>
                <w:sz w:val="22"/>
                <w:szCs w:val="22"/>
              </w:rPr>
            </w:pPr>
            <w:r w:rsidRPr="00462CA7">
              <w:rPr>
                <w:sz w:val="22"/>
                <w:szCs w:val="22"/>
              </w:rPr>
              <w:t>+</w:t>
            </w:r>
          </w:p>
        </w:tc>
        <w:tc>
          <w:tcPr>
            <w:tcW w:w="1577" w:type="dxa"/>
          </w:tcPr>
          <w:p w14:paraId="21E3C80E" w14:textId="77777777" w:rsidR="00782826" w:rsidRPr="00462CA7" w:rsidRDefault="00782826" w:rsidP="00782826">
            <w:pPr>
              <w:jc w:val="center"/>
              <w:rPr>
                <w:sz w:val="22"/>
                <w:szCs w:val="22"/>
              </w:rPr>
            </w:pPr>
          </w:p>
          <w:p w14:paraId="3A7E8F29" w14:textId="77777777" w:rsidR="00782826" w:rsidRPr="00462CA7" w:rsidRDefault="00782826" w:rsidP="00782826">
            <w:pPr>
              <w:jc w:val="center"/>
              <w:rPr>
                <w:sz w:val="22"/>
                <w:szCs w:val="22"/>
              </w:rPr>
            </w:pPr>
            <w:r w:rsidRPr="00462CA7">
              <w:rPr>
                <w:sz w:val="22"/>
                <w:szCs w:val="22"/>
              </w:rPr>
              <w:t>+</w:t>
            </w:r>
          </w:p>
          <w:p w14:paraId="2446FC13" w14:textId="77777777" w:rsidR="00782826" w:rsidRPr="00462CA7" w:rsidRDefault="00782826" w:rsidP="00782826">
            <w:pPr>
              <w:jc w:val="center"/>
              <w:rPr>
                <w:sz w:val="22"/>
                <w:szCs w:val="22"/>
              </w:rPr>
            </w:pPr>
            <w:r w:rsidRPr="00462CA7">
              <w:rPr>
                <w:sz w:val="22"/>
                <w:szCs w:val="22"/>
              </w:rPr>
              <w:t>+</w:t>
            </w:r>
          </w:p>
          <w:p w14:paraId="5241391F" w14:textId="77777777" w:rsidR="00782826" w:rsidRPr="00462CA7" w:rsidRDefault="00782826" w:rsidP="00782826">
            <w:pPr>
              <w:jc w:val="center"/>
              <w:rPr>
                <w:sz w:val="22"/>
                <w:szCs w:val="22"/>
              </w:rPr>
            </w:pPr>
            <w:r w:rsidRPr="00462CA7">
              <w:rPr>
                <w:sz w:val="22"/>
                <w:szCs w:val="22"/>
              </w:rPr>
              <w:t>+</w:t>
            </w:r>
          </w:p>
        </w:tc>
        <w:tc>
          <w:tcPr>
            <w:tcW w:w="3756" w:type="dxa"/>
            <w:vMerge w:val="restart"/>
          </w:tcPr>
          <w:p w14:paraId="2B393A65" w14:textId="77777777" w:rsidR="00782826" w:rsidRPr="00462CA7" w:rsidRDefault="00782826" w:rsidP="00782826">
            <w:pPr>
              <w:rPr>
                <w:sz w:val="22"/>
                <w:szCs w:val="22"/>
              </w:rPr>
            </w:pPr>
            <w:r w:rsidRPr="00462CA7">
              <w:rPr>
                <w:sz w:val="22"/>
                <w:szCs w:val="22"/>
              </w:rPr>
              <w:t>Значение номинальной мощности и номинального крутящего момента определяют при номинальных значениях расхода и перепада давлений (для регулируемых гидромоторов – при максимальном рабочем объеме).</w:t>
            </w:r>
          </w:p>
          <w:p w14:paraId="4D821041" w14:textId="77777777" w:rsidR="00782826" w:rsidRPr="00462CA7" w:rsidRDefault="00782826" w:rsidP="00782826">
            <w:pPr>
              <w:rPr>
                <w:sz w:val="22"/>
                <w:szCs w:val="22"/>
              </w:rPr>
            </w:pPr>
            <w:r w:rsidRPr="00462CA7">
              <w:rPr>
                <w:sz w:val="22"/>
                <w:szCs w:val="22"/>
              </w:rPr>
              <w:t>Значение максимального крутящего момента и максимальной мощности определяют при максимальных значениях перепада давлений, частоты вращения и рабочего объема.</w:t>
            </w:r>
          </w:p>
        </w:tc>
      </w:tr>
      <w:tr w:rsidR="00782826" w:rsidRPr="00462CA7" w14:paraId="5121EB7B" w14:textId="77777777" w:rsidTr="00E56ED4">
        <w:tc>
          <w:tcPr>
            <w:tcW w:w="2774" w:type="dxa"/>
          </w:tcPr>
          <w:p w14:paraId="1D77E125" w14:textId="77777777" w:rsidR="00782826" w:rsidRPr="00462CA7" w:rsidRDefault="00782826" w:rsidP="00782826">
            <w:pPr>
              <w:rPr>
                <w:sz w:val="22"/>
                <w:szCs w:val="22"/>
              </w:rPr>
            </w:pPr>
            <w:r w:rsidRPr="00462CA7">
              <w:rPr>
                <w:sz w:val="22"/>
                <w:szCs w:val="22"/>
              </w:rPr>
              <w:t>11 Мощность</w:t>
            </w:r>
          </w:p>
          <w:p w14:paraId="1B04F8EC" w14:textId="77777777" w:rsidR="00782826" w:rsidRPr="00462CA7" w:rsidRDefault="00782826" w:rsidP="00782826">
            <w:pPr>
              <w:rPr>
                <w:sz w:val="22"/>
                <w:szCs w:val="22"/>
              </w:rPr>
            </w:pPr>
            <w:r w:rsidRPr="00462CA7">
              <w:rPr>
                <w:sz w:val="22"/>
                <w:szCs w:val="22"/>
              </w:rPr>
              <w:t xml:space="preserve">    - номинальная</w:t>
            </w:r>
          </w:p>
          <w:p w14:paraId="28CE3D38" w14:textId="77777777" w:rsidR="00782826" w:rsidRPr="00462CA7" w:rsidRDefault="00782826" w:rsidP="00782826">
            <w:pPr>
              <w:rPr>
                <w:sz w:val="22"/>
                <w:szCs w:val="22"/>
              </w:rPr>
            </w:pPr>
            <w:r w:rsidRPr="00462CA7">
              <w:rPr>
                <w:sz w:val="22"/>
                <w:szCs w:val="22"/>
              </w:rPr>
              <w:t xml:space="preserve">    - максимальная</w:t>
            </w:r>
          </w:p>
        </w:tc>
        <w:tc>
          <w:tcPr>
            <w:tcW w:w="1811" w:type="dxa"/>
          </w:tcPr>
          <w:p w14:paraId="0B0F4BC3" w14:textId="77777777" w:rsidR="00782826" w:rsidRPr="00462CA7" w:rsidRDefault="00782826" w:rsidP="00782826">
            <w:pPr>
              <w:jc w:val="center"/>
              <w:rPr>
                <w:sz w:val="22"/>
                <w:szCs w:val="22"/>
              </w:rPr>
            </w:pPr>
          </w:p>
          <w:p w14:paraId="64DA3714" w14:textId="77777777" w:rsidR="00782826" w:rsidRPr="00462CA7" w:rsidRDefault="00782826" w:rsidP="00782826">
            <w:pPr>
              <w:jc w:val="center"/>
              <w:rPr>
                <w:sz w:val="22"/>
                <w:szCs w:val="22"/>
              </w:rPr>
            </w:pPr>
            <w:r w:rsidRPr="00462CA7">
              <w:rPr>
                <w:sz w:val="22"/>
                <w:szCs w:val="22"/>
              </w:rPr>
              <w:t>+</w:t>
            </w:r>
          </w:p>
          <w:p w14:paraId="227FDFCC" w14:textId="77777777" w:rsidR="00782826" w:rsidRPr="00462CA7" w:rsidRDefault="00782826" w:rsidP="00782826">
            <w:pPr>
              <w:jc w:val="center"/>
              <w:rPr>
                <w:sz w:val="22"/>
                <w:szCs w:val="22"/>
              </w:rPr>
            </w:pPr>
            <w:r w:rsidRPr="00462CA7">
              <w:rPr>
                <w:sz w:val="22"/>
                <w:szCs w:val="22"/>
              </w:rPr>
              <w:t>+</w:t>
            </w:r>
          </w:p>
        </w:tc>
        <w:tc>
          <w:tcPr>
            <w:tcW w:w="1577" w:type="dxa"/>
          </w:tcPr>
          <w:p w14:paraId="1EB94D4F" w14:textId="77777777" w:rsidR="00782826" w:rsidRPr="00462CA7" w:rsidRDefault="00782826" w:rsidP="00782826">
            <w:pPr>
              <w:jc w:val="center"/>
              <w:rPr>
                <w:sz w:val="22"/>
                <w:szCs w:val="22"/>
              </w:rPr>
            </w:pPr>
          </w:p>
          <w:p w14:paraId="45D78C04" w14:textId="77777777" w:rsidR="00782826" w:rsidRPr="00462CA7" w:rsidRDefault="00782826" w:rsidP="00782826">
            <w:pPr>
              <w:jc w:val="center"/>
              <w:rPr>
                <w:sz w:val="22"/>
                <w:szCs w:val="22"/>
              </w:rPr>
            </w:pPr>
            <w:r w:rsidRPr="00462CA7">
              <w:rPr>
                <w:sz w:val="22"/>
                <w:szCs w:val="22"/>
              </w:rPr>
              <w:t>+</w:t>
            </w:r>
          </w:p>
          <w:p w14:paraId="792357C2" w14:textId="77777777" w:rsidR="00782826" w:rsidRPr="00462CA7" w:rsidRDefault="00782826" w:rsidP="00782826">
            <w:pPr>
              <w:jc w:val="center"/>
              <w:rPr>
                <w:sz w:val="22"/>
                <w:szCs w:val="22"/>
              </w:rPr>
            </w:pPr>
            <w:r w:rsidRPr="00462CA7">
              <w:rPr>
                <w:sz w:val="22"/>
                <w:szCs w:val="22"/>
              </w:rPr>
              <w:t>+</w:t>
            </w:r>
          </w:p>
        </w:tc>
        <w:tc>
          <w:tcPr>
            <w:tcW w:w="3756" w:type="dxa"/>
            <w:vMerge/>
          </w:tcPr>
          <w:p w14:paraId="5BEA934E" w14:textId="77777777" w:rsidR="00782826" w:rsidRPr="00462CA7" w:rsidRDefault="00782826" w:rsidP="00782826">
            <w:pPr>
              <w:rPr>
                <w:sz w:val="22"/>
                <w:szCs w:val="22"/>
              </w:rPr>
            </w:pPr>
          </w:p>
        </w:tc>
      </w:tr>
      <w:tr w:rsidR="00782826" w:rsidRPr="00462CA7" w14:paraId="421F6AC7" w14:textId="77777777" w:rsidTr="00E56ED4">
        <w:tc>
          <w:tcPr>
            <w:tcW w:w="2774" w:type="dxa"/>
          </w:tcPr>
          <w:p w14:paraId="1D53A6DA" w14:textId="77777777" w:rsidR="00782826" w:rsidRPr="00462CA7" w:rsidRDefault="00782826" w:rsidP="00462CA7">
            <w:pPr>
              <w:rPr>
                <w:sz w:val="22"/>
                <w:szCs w:val="22"/>
              </w:rPr>
            </w:pPr>
            <w:r w:rsidRPr="00462CA7">
              <w:rPr>
                <w:sz w:val="22"/>
                <w:szCs w:val="22"/>
              </w:rPr>
              <w:t>12 Момент инерции вращающихся масс</w:t>
            </w:r>
          </w:p>
        </w:tc>
        <w:tc>
          <w:tcPr>
            <w:tcW w:w="1811" w:type="dxa"/>
          </w:tcPr>
          <w:p w14:paraId="2D34B284" w14:textId="77777777" w:rsidR="00782826" w:rsidRPr="00462CA7" w:rsidRDefault="00782826" w:rsidP="00782826">
            <w:pPr>
              <w:jc w:val="center"/>
              <w:rPr>
                <w:sz w:val="22"/>
                <w:szCs w:val="22"/>
              </w:rPr>
            </w:pPr>
            <w:r w:rsidRPr="00462CA7">
              <w:rPr>
                <w:sz w:val="22"/>
                <w:szCs w:val="22"/>
              </w:rPr>
              <w:t>+</w:t>
            </w:r>
          </w:p>
        </w:tc>
        <w:tc>
          <w:tcPr>
            <w:tcW w:w="1577" w:type="dxa"/>
          </w:tcPr>
          <w:p w14:paraId="59B14A11" w14:textId="77777777" w:rsidR="00782826" w:rsidRPr="00462CA7" w:rsidRDefault="00782826" w:rsidP="00782826">
            <w:pPr>
              <w:jc w:val="center"/>
              <w:rPr>
                <w:sz w:val="22"/>
                <w:szCs w:val="22"/>
              </w:rPr>
            </w:pPr>
            <w:r w:rsidRPr="00462CA7">
              <w:rPr>
                <w:sz w:val="22"/>
                <w:szCs w:val="22"/>
              </w:rPr>
              <w:t>+</w:t>
            </w:r>
          </w:p>
        </w:tc>
        <w:tc>
          <w:tcPr>
            <w:tcW w:w="3756" w:type="dxa"/>
          </w:tcPr>
          <w:p w14:paraId="01735F66" w14:textId="77777777" w:rsidR="00782826" w:rsidRPr="00462CA7" w:rsidRDefault="00782826" w:rsidP="00782826">
            <w:pPr>
              <w:rPr>
                <w:sz w:val="22"/>
                <w:szCs w:val="22"/>
              </w:rPr>
            </w:pPr>
          </w:p>
        </w:tc>
      </w:tr>
      <w:tr w:rsidR="00782826" w:rsidRPr="00462CA7" w14:paraId="0E926FDA" w14:textId="77777777" w:rsidTr="00E56ED4">
        <w:tc>
          <w:tcPr>
            <w:tcW w:w="2774" w:type="dxa"/>
          </w:tcPr>
          <w:p w14:paraId="4A5019E7" w14:textId="77777777" w:rsidR="00782826" w:rsidRPr="00462CA7" w:rsidRDefault="00782826" w:rsidP="00462CA7">
            <w:pPr>
              <w:rPr>
                <w:sz w:val="22"/>
                <w:szCs w:val="22"/>
              </w:rPr>
            </w:pPr>
            <w:r w:rsidRPr="00462CA7">
              <w:rPr>
                <w:sz w:val="22"/>
                <w:szCs w:val="22"/>
              </w:rPr>
              <w:t>13 Уровни звуковой мощности в октавных полосах частот, не более</w:t>
            </w:r>
          </w:p>
        </w:tc>
        <w:tc>
          <w:tcPr>
            <w:tcW w:w="1811" w:type="dxa"/>
          </w:tcPr>
          <w:p w14:paraId="7DFE8E67" w14:textId="77777777" w:rsidR="00782826" w:rsidRPr="00462CA7" w:rsidRDefault="00782826" w:rsidP="00782826">
            <w:pPr>
              <w:jc w:val="center"/>
              <w:rPr>
                <w:sz w:val="22"/>
                <w:szCs w:val="22"/>
              </w:rPr>
            </w:pPr>
            <w:r w:rsidRPr="00462CA7">
              <w:rPr>
                <w:sz w:val="22"/>
                <w:szCs w:val="22"/>
              </w:rPr>
              <w:t>+</w:t>
            </w:r>
          </w:p>
        </w:tc>
        <w:tc>
          <w:tcPr>
            <w:tcW w:w="1577" w:type="dxa"/>
          </w:tcPr>
          <w:p w14:paraId="29A9FD4E" w14:textId="77777777" w:rsidR="00782826" w:rsidRPr="00462CA7" w:rsidRDefault="00782826" w:rsidP="00782826">
            <w:pPr>
              <w:jc w:val="center"/>
              <w:rPr>
                <w:sz w:val="22"/>
                <w:szCs w:val="22"/>
              </w:rPr>
            </w:pPr>
            <w:r w:rsidRPr="00462CA7">
              <w:rPr>
                <w:sz w:val="22"/>
                <w:szCs w:val="22"/>
              </w:rPr>
              <w:t>+</w:t>
            </w:r>
          </w:p>
        </w:tc>
        <w:tc>
          <w:tcPr>
            <w:tcW w:w="3756" w:type="dxa"/>
          </w:tcPr>
          <w:p w14:paraId="796764C9" w14:textId="77777777" w:rsidR="00782826" w:rsidRPr="00462CA7" w:rsidRDefault="00782826" w:rsidP="00782826">
            <w:pPr>
              <w:rPr>
                <w:sz w:val="22"/>
                <w:szCs w:val="22"/>
              </w:rPr>
            </w:pPr>
            <w:r w:rsidRPr="00462CA7">
              <w:rPr>
                <w:sz w:val="22"/>
                <w:szCs w:val="22"/>
              </w:rPr>
              <w:t>Значения октавных уровней звуковой мощности определяют при номинальных значениях перепада давлений и расхода (для регулируемых гидромоторов – при максимальном рабочего объеме).</w:t>
            </w:r>
          </w:p>
        </w:tc>
      </w:tr>
      <w:tr w:rsidR="0050192C" w:rsidRPr="00462CA7" w14:paraId="049468BA" w14:textId="77777777" w:rsidTr="00E56ED4">
        <w:tc>
          <w:tcPr>
            <w:tcW w:w="2774" w:type="dxa"/>
          </w:tcPr>
          <w:p w14:paraId="22D9C95A" w14:textId="77777777" w:rsidR="0050192C" w:rsidRPr="00462CA7" w:rsidRDefault="0050192C" w:rsidP="00D6188C">
            <w:pPr>
              <w:rPr>
                <w:sz w:val="22"/>
                <w:szCs w:val="22"/>
              </w:rPr>
            </w:pPr>
            <w:r>
              <w:rPr>
                <w:sz w:val="22"/>
                <w:szCs w:val="22"/>
              </w:rPr>
              <w:t>14 Масса</w:t>
            </w:r>
          </w:p>
        </w:tc>
        <w:tc>
          <w:tcPr>
            <w:tcW w:w="1811" w:type="dxa"/>
          </w:tcPr>
          <w:p w14:paraId="180E3C4B" w14:textId="77777777" w:rsidR="0050192C" w:rsidRPr="00462CA7" w:rsidRDefault="0050192C" w:rsidP="00D6188C">
            <w:pPr>
              <w:jc w:val="center"/>
              <w:rPr>
                <w:sz w:val="22"/>
                <w:szCs w:val="22"/>
              </w:rPr>
            </w:pPr>
            <w:r>
              <w:rPr>
                <w:sz w:val="22"/>
                <w:szCs w:val="22"/>
              </w:rPr>
              <w:t>+</w:t>
            </w:r>
          </w:p>
        </w:tc>
        <w:tc>
          <w:tcPr>
            <w:tcW w:w="1577" w:type="dxa"/>
          </w:tcPr>
          <w:p w14:paraId="752BBE5E" w14:textId="77777777" w:rsidR="0050192C" w:rsidRPr="00462CA7" w:rsidRDefault="0050192C" w:rsidP="00D6188C">
            <w:pPr>
              <w:jc w:val="center"/>
              <w:rPr>
                <w:sz w:val="22"/>
                <w:szCs w:val="22"/>
              </w:rPr>
            </w:pPr>
            <w:r>
              <w:rPr>
                <w:sz w:val="22"/>
                <w:szCs w:val="22"/>
              </w:rPr>
              <w:t>+</w:t>
            </w:r>
          </w:p>
        </w:tc>
        <w:tc>
          <w:tcPr>
            <w:tcW w:w="3756" w:type="dxa"/>
          </w:tcPr>
          <w:p w14:paraId="2A331409" w14:textId="77777777" w:rsidR="0050192C" w:rsidRPr="00462CA7" w:rsidRDefault="0050192C" w:rsidP="00D6188C">
            <w:pPr>
              <w:rPr>
                <w:sz w:val="22"/>
                <w:szCs w:val="22"/>
              </w:rPr>
            </w:pPr>
            <w:r>
              <w:rPr>
                <w:sz w:val="22"/>
                <w:szCs w:val="22"/>
              </w:rPr>
              <w:t>Следует указывать значение массы с рабочей жидкостью или без рабочей жидкости</w:t>
            </w:r>
          </w:p>
        </w:tc>
      </w:tr>
      <w:tr w:rsidR="0002636C" w:rsidRPr="00462CA7" w14:paraId="21182C32" w14:textId="77777777" w:rsidTr="00E56ED4">
        <w:tc>
          <w:tcPr>
            <w:tcW w:w="9918" w:type="dxa"/>
            <w:gridSpan w:val="4"/>
          </w:tcPr>
          <w:p w14:paraId="4C8257AD" w14:textId="77777777" w:rsidR="0002636C" w:rsidRPr="00D53B80" w:rsidRDefault="0002636C" w:rsidP="0002636C">
            <w:pPr>
              <w:ind w:firstLine="567"/>
              <w:jc w:val="both"/>
              <w:rPr>
                <w:spacing w:val="20"/>
                <w:sz w:val="22"/>
                <w:szCs w:val="22"/>
              </w:rPr>
            </w:pPr>
            <w:r w:rsidRPr="00D53B80">
              <w:rPr>
                <w:spacing w:val="20"/>
                <w:sz w:val="22"/>
                <w:szCs w:val="22"/>
              </w:rPr>
              <w:t>Примечания</w:t>
            </w:r>
          </w:p>
          <w:p w14:paraId="3F6A52DA" w14:textId="77777777" w:rsidR="0002636C" w:rsidRPr="00462CA7" w:rsidRDefault="0002636C" w:rsidP="0002636C">
            <w:pPr>
              <w:ind w:firstLine="567"/>
              <w:jc w:val="both"/>
              <w:rPr>
                <w:sz w:val="22"/>
                <w:szCs w:val="22"/>
              </w:rPr>
            </w:pPr>
            <w:r w:rsidRPr="00462CA7">
              <w:rPr>
                <w:sz w:val="22"/>
                <w:szCs w:val="22"/>
              </w:rPr>
              <w:t>1 Знак «+» означает, что параметр указывают, знак «-» - не указывают.</w:t>
            </w:r>
          </w:p>
          <w:p w14:paraId="6CF94837" w14:textId="77777777" w:rsidR="0002636C" w:rsidRPr="00462CA7" w:rsidRDefault="0002636C" w:rsidP="0002636C">
            <w:pPr>
              <w:ind w:firstLine="567"/>
              <w:jc w:val="both"/>
              <w:rPr>
                <w:sz w:val="22"/>
                <w:szCs w:val="22"/>
              </w:rPr>
            </w:pPr>
            <w:r w:rsidRPr="00462CA7">
              <w:rPr>
                <w:sz w:val="22"/>
                <w:szCs w:val="22"/>
              </w:rPr>
              <w:t>2 Параметры 3, 4, 10 и 11 в стандартах и технических условиях следует указывать с учетом параметров 7, 8 и 9.</w:t>
            </w:r>
          </w:p>
          <w:p w14:paraId="325449B6" w14:textId="77777777" w:rsidR="0002636C" w:rsidRPr="00462CA7" w:rsidRDefault="0002636C" w:rsidP="0002636C">
            <w:pPr>
              <w:ind w:firstLine="567"/>
              <w:jc w:val="both"/>
              <w:rPr>
                <w:sz w:val="22"/>
                <w:szCs w:val="22"/>
              </w:rPr>
            </w:pPr>
            <w:r w:rsidRPr="00462CA7">
              <w:rPr>
                <w:sz w:val="22"/>
                <w:szCs w:val="22"/>
              </w:rPr>
              <w:t>3 Для регулируемых гидромоторов, оснащенных устройствами автоматического поддержания выходных параметров (по крутящему момента, частоте вращения, и др.) допускается определить параметры 3, 5, 10 и 11 при значениях перепада давлений, расхода и рабочего объема, отличных от номинальных.</w:t>
            </w:r>
          </w:p>
          <w:p w14:paraId="669C9BF6" w14:textId="77777777" w:rsidR="0002636C" w:rsidRDefault="0002636C" w:rsidP="00E56ED4">
            <w:pPr>
              <w:ind w:firstLine="567"/>
              <w:jc w:val="both"/>
              <w:rPr>
                <w:sz w:val="22"/>
                <w:szCs w:val="22"/>
              </w:rPr>
            </w:pPr>
            <w:r w:rsidRPr="0050192C">
              <w:rPr>
                <w:sz w:val="22"/>
                <w:szCs w:val="22"/>
              </w:rPr>
              <w:t xml:space="preserve">4 Под номинальными параметрами следует понимать параметры, при которых достигается назначенный ресурс </w:t>
            </w:r>
            <w:r w:rsidR="00D53B80" w:rsidRPr="0050192C">
              <w:rPr>
                <w:sz w:val="22"/>
                <w:szCs w:val="22"/>
              </w:rPr>
              <w:t>работы гидромоторов</w:t>
            </w:r>
            <w:r w:rsidRPr="0050192C">
              <w:rPr>
                <w:sz w:val="22"/>
                <w:szCs w:val="22"/>
              </w:rPr>
              <w:t xml:space="preserve">, определяемый производителем в стандартах и технических </w:t>
            </w:r>
            <w:r w:rsidR="00D53B80" w:rsidRPr="0050192C">
              <w:rPr>
                <w:sz w:val="22"/>
                <w:szCs w:val="22"/>
              </w:rPr>
              <w:t>условиях на</w:t>
            </w:r>
            <w:r w:rsidRPr="0050192C">
              <w:rPr>
                <w:sz w:val="22"/>
                <w:szCs w:val="22"/>
              </w:rPr>
              <w:t xml:space="preserve"> данную продукцию.</w:t>
            </w:r>
          </w:p>
        </w:tc>
      </w:tr>
    </w:tbl>
    <w:p w14:paraId="37644F5C" w14:textId="77777777" w:rsidR="00782826" w:rsidRDefault="00782826" w:rsidP="008649BE">
      <w:pPr>
        <w:spacing w:after="0" w:line="360" w:lineRule="auto"/>
        <w:jc w:val="center"/>
        <w:rPr>
          <w:sz w:val="22"/>
          <w:szCs w:val="22"/>
        </w:rPr>
      </w:pPr>
    </w:p>
    <w:tbl>
      <w:tblPr>
        <w:tblStyle w:val="a8"/>
        <w:tblW w:w="0" w:type="auto"/>
        <w:tblLook w:val="04A0" w:firstRow="1" w:lastRow="0" w:firstColumn="1" w:lastColumn="0" w:noHBand="0" w:noVBand="1"/>
      </w:tblPr>
      <w:tblGrid>
        <w:gridCol w:w="9628"/>
      </w:tblGrid>
      <w:tr w:rsidR="00830381" w14:paraId="0162416F" w14:textId="77777777" w:rsidTr="00830381">
        <w:tc>
          <w:tcPr>
            <w:tcW w:w="9628" w:type="dxa"/>
            <w:tcBorders>
              <w:left w:val="nil"/>
              <w:right w:val="nil"/>
            </w:tcBorders>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4704"/>
            </w:tblGrid>
            <w:tr w:rsidR="00830381" w14:paraId="510A5598" w14:textId="77777777" w:rsidTr="00630EDE">
              <w:tc>
                <w:tcPr>
                  <w:tcW w:w="4814" w:type="dxa"/>
                </w:tcPr>
                <w:p w14:paraId="14164BEC" w14:textId="77777777" w:rsidR="00830381" w:rsidRDefault="00830381" w:rsidP="00830381">
                  <w:pPr>
                    <w:spacing w:before="240" w:line="360" w:lineRule="auto"/>
                    <w:jc w:val="both"/>
                  </w:pPr>
                  <w:proofErr w:type="gramStart"/>
                  <w:r w:rsidRPr="00041BE7">
                    <w:lastRenderedPageBreak/>
                    <w:t xml:space="preserve">УДК </w:t>
                  </w:r>
                  <w:r>
                    <w:t xml:space="preserve"> 62</w:t>
                  </w:r>
                  <w:proofErr w:type="gramEnd"/>
                  <w:r>
                    <w:t xml:space="preserve">-82:006.354 </w:t>
                  </w:r>
                </w:p>
              </w:tc>
              <w:tc>
                <w:tcPr>
                  <w:tcW w:w="4814" w:type="dxa"/>
                </w:tcPr>
                <w:p w14:paraId="366B64E4" w14:textId="77777777" w:rsidR="00830381" w:rsidRDefault="00830381" w:rsidP="00830381">
                  <w:pPr>
                    <w:spacing w:before="240" w:line="360" w:lineRule="auto"/>
                    <w:jc w:val="right"/>
                  </w:pPr>
                  <w:r>
                    <w:t>ОКС 23.100.10</w:t>
                  </w:r>
                </w:p>
              </w:tc>
            </w:tr>
          </w:tbl>
          <w:p w14:paraId="14828F19" w14:textId="77777777" w:rsidR="00830381" w:rsidRPr="00041BE7" w:rsidRDefault="00830381" w:rsidP="00830381">
            <w:pPr>
              <w:spacing w:line="360" w:lineRule="auto"/>
              <w:jc w:val="both"/>
            </w:pPr>
          </w:p>
          <w:p w14:paraId="57B622CF" w14:textId="1EED2C46" w:rsidR="00830381" w:rsidRDefault="00830381" w:rsidP="00BD20BF">
            <w:pPr>
              <w:spacing w:line="360" w:lineRule="auto"/>
              <w:jc w:val="both"/>
            </w:pPr>
            <w:r w:rsidRPr="00041BE7">
              <w:t xml:space="preserve">Ключевые слова: </w:t>
            </w:r>
            <w:r>
              <w:t xml:space="preserve">объемные гидроприводы, </w:t>
            </w:r>
            <w:r w:rsidR="00EE6888">
              <w:t>насос</w:t>
            </w:r>
            <w:r>
              <w:t>ы, гидромоторы, общие технические требования</w:t>
            </w:r>
          </w:p>
        </w:tc>
      </w:tr>
    </w:tbl>
    <w:p w14:paraId="1C2F2C1C" w14:textId="77777777" w:rsidR="00830381" w:rsidRDefault="00830381" w:rsidP="00BD20BF">
      <w:pPr>
        <w:spacing w:after="0" w:line="360" w:lineRule="auto"/>
        <w:jc w:val="both"/>
      </w:pPr>
    </w:p>
    <w:p w14:paraId="57DDC996" w14:textId="77777777" w:rsidR="00BD20BF" w:rsidRDefault="00BD20BF" w:rsidP="00BD20BF">
      <w:pPr>
        <w:spacing w:after="0" w:line="360" w:lineRule="auto"/>
        <w:jc w:val="both"/>
      </w:pPr>
    </w:p>
    <w:p w14:paraId="728B6BB0" w14:textId="77777777" w:rsidR="002135A3" w:rsidRDefault="002135A3" w:rsidP="00BD20BF">
      <w:pPr>
        <w:spacing w:after="0" w:line="360" w:lineRule="auto"/>
        <w:jc w:val="both"/>
      </w:pPr>
    </w:p>
    <w:p w14:paraId="69AF23DD" w14:textId="77777777" w:rsidR="002135A3" w:rsidRDefault="002135A3" w:rsidP="00BD20BF">
      <w:pPr>
        <w:spacing w:after="0" w:line="360" w:lineRule="auto"/>
        <w:jc w:val="both"/>
      </w:pPr>
    </w:p>
    <w:p w14:paraId="7EFFC8E5" w14:textId="77777777" w:rsidR="006E36CB" w:rsidRDefault="006E36CB" w:rsidP="00BD20BF">
      <w:pPr>
        <w:spacing w:after="0" w:line="360" w:lineRule="auto"/>
        <w:jc w:val="both"/>
      </w:pPr>
    </w:p>
    <w:p w14:paraId="35CB03CF" w14:textId="77777777" w:rsidR="006E36CB" w:rsidRDefault="006E36CB" w:rsidP="00BD20BF">
      <w:pPr>
        <w:spacing w:after="0" w:line="360" w:lineRule="auto"/>
        <w:jc w:val="both"/>
      </w:pPr>
    </w:p>
    <w:p w14:paraId="485DF789" w14:textId="77777777" w:rsidR="006E36CB" w:rsidRPr="00041BE7" w:rsidRDefault="006E36CB" w:rsidP="00BD20BF">
      <w:pPr>
        <w:spacing w:after="0" w:line="360" w:lineRule="auto"/>
        <w:jc w:val="both"/>
      </w:pPr>
    </w:p>
    <w:p w14:paraId="6B1CF02C" w14:textId="77777777" w:rsidR="00BD20BF" w:rsidRDefault="00BD20BF" w:rsidP="00335C11">
      <w:pPr>
        <w:spacing w:after="0" w:line="360" w:lineRule="auto"/>
        <w:jc w:val="both"/>
      </w:pPr>
      <w:bookmarkStart w:id="16" w:name="_GoBack"/>
      <w:bookmarkEnd w:id="16"/>
    </w:p>
    <w:tbl>
      <w:tblPr>
        <w:tblW w:w="9464" w:type="dxa"/>
        <w:tblLook w:val="04A0" w:firstRow="1" w:lastRow="0" w:firstColumn="1" w:lastColumn="0" w:noHBand="0" w:noVBand="1"/>
      </w:tblPr>
      <w:tblGrid>
        <w:gridCol w:w="4928"/>
        <w:gridCol w:w="1737"/>
        <w:gridCol w:w="2799"/>
      </w:tblGrid>
      <w:tr w:rsidR="007F30CE" w:rsidRPr="0090333D" w14:paraId="0E9434D6" w14:textId="77777777" w:rsidTr="002A0F95">
        <w:tc>
          <w:tcPr>
            <w:tcW w:w="4928" w:type="dxa"/>
          </w:tcPr>
          <w:p w14:paraId="5DE3EA83" w14:textId="77777777" w:rsidR="007F30CE" w:rsidRPr="00497EF0" w:rsidRDefault="007F30CE" w:rsidP="002A0F95">
            <w:pPr>
              <w:pStyle w:val="11"/>
              <w:ind w:firstLine="0"/>
              <w:jc w:val="left"/>
              <w:rPr>
                <w:sz w:val="24"/>
              </w:rPr>
            </w:pPr>
            <w:r w:rsidRPr="00497EF0">
              <w:rPr>
                <w:sz w:val="24"/>
              </w:rPr>
              <w:t>Руководитель разработки</w:t>
            </w:r>
            <w:r>
              <w:rPr>
                <w:sz w:val="24"/>
              </w:rPr>
              <w:t>:</w:t>
            </w:r>
          </w:p>
          <w:p w14:paraId="0BA89F13" w14:textId="77777777" w:rsidR="007F30CE" w:rsidRPr="00497EF0" w:rsidRDefault="007F30CE" w:rsidP="002A0F95">
            <w:pPr>
              <w:pStyle w:val="11"/>
              <w:ind w:firstLine="0"/>
              <w:jc w:val="left"/>
              <w:rPr>
                <w:sz w:val="24"/>
              </w:rPr>
            </w:pPr>
            <w:r w:rsidRPr="00497EF0">
              <w:rPr>
                <w:sz w:val="24"/>
              </w:rPr>
              <w:t>Генеральный директор АО «ПСМ»</w:t>
            </w:r>
          </w:p>
        </w:tc>
        <w:tc>
          <w:tcPr>
            <w:tcW w:w="1737" w:type="dxa"/>
          </w:tcPr>
          <w:p w14:paraId="5EEB5C90" w14:textId="77777777" w:rsidR="007F30CE" w:rsidRPr="00497EF0" w:rsidRDefault="007F30CE" w:rsidP="002A0F95">
            <w:pPr>
              <w:pStyle w:val="11"/>
              <w:ind w:firstLine="0"/>
              <w:jc w:val="left"/>
              <w:rPr>
                <w:sz w:val="24"/>
              </w:rPr>
            </w:pPr>
          </w:p>
        </w:tc>
        <w:tc>
          <w:tcPr>
            <w:tcW w:w="2799" w:type="dxa"/>
            <w:vAlign w:val="bottom"/>
          </w:tcPr>
          <w:p w14:paraId="064AF727" w14:textId="77777777" w:rsidR="007F30CE" w:rsidRPr="00497EF0" w:rsidRDefault="007F30CE" w:rsidP="002A0F95">
            <w:pPr>
              <w:pStyle w:val="11"/>
              <w:ind w:firstLine="0"/>
              <w:jc w:val="right"/>
              <w:rPr>
                <w:sz w:val="24"/>
              </w:rPr>
            </w:pPr>
          </w:p>
          <w:p w14:paraId="04F849CB" w14:textId="77777777" w:rsidR="007F30CE" w:rsidRPr="00497EF0" w:rsidRDefault="007F30CE" w:rsidP="002A0F95">
            <w:pPr>
              <w:pStyle w:val="11"/>
              <w:ind w:firstLine="0"/>
              <w:jc w:val="right"/>
              <w:rPr>
                <w:sz w:val="24"/>
              </w:rPr>
            </w:pPr>
            <w:proofErr w:type="spellStart"/>
            <w:r w:rsidRPr="00497EF0">
              <w:rPr>
                <w:sz w:val="24"/>
              </w:rPr>
              <w:t>М.А.Богатов</w:t>
            </w:r>
            <w:proofErr w:type="spellEnd"/>
          </w:p>
          <w:p w14:paraId="4433B42E" w14:textId="77777777" w:rsidR="007F30CE" w:rsidRPr="00497EF0" w:rsidRDefault="007F30CE" w:rsidP="002A0F95">
            <w:pPr>
              <w:pStyle w:val="11"/>
              <w:ind w:firstLine="0"/>
              <w:jc w:val="right"/>
              <w:rPr>
                <w:sz w:val="24"/>
              </w:rPr>
            </w:pPr>
          </w:p>
        </w:tc>
      </w:tr>
      <w:tr w:rsidR="007F30CE" w:rsidRPr="0090333D" w14:paraId="429884D9" w14:textId="77777777" w:rsidTr="002A0F95">
        <w:tc>
          <w:tcPr>
            <w:tcW w:w="4928" w:type="dxa"/>
          </w:tcPr>
          <w:p w14:paraId="66BBAD56" w14:textId="77777777" w:rsidR="007F30CE" w:rsidRPr="00D51275" w:rsidRDefault="007F30CE" w:rsidP="002A0F95">
            <w:pPr>
              <w:pStyle w:val="11"/>
              <w:ind w:firstLine="0"/>
              <w:jc w:val="left"/>
              <w:rPr>
                <w:sz w:val="24"/>
                <w:highlight w:val="yellow"/>
              </w:rPr>
            </w:pPr>
          </w:p>
        </w:tc>
        <w:tc>
          <w:tcPr>
            <w:tcW w:w="1737" w:type="dxa"/>
          </w:tcPr>
          <w:p w14:paraId="48F5B3E7" w14:textId="77777777" w:rsidR="007F30CE" w:rsidRPr="0090333D" w:rsidRDefault="007F30CE" w:rsidP="002A0F95">
            <w:pPr>
              <w:pStyle w:val="11"/>
              <w:ind w:firstLine="0"/>
              <w:jc w:val="left"/>
              <w:rPr>
                <w:sz w:val="24"/>
              </w:rPr>
            </w:pPr>
          </w:p>
        </w:tc>
        <w:tc>
          <w:tcPr>
            <w:tcW w:w="2799" w:type="dxa"/>
            <w:vAlign w:val="bottom"/>
          </w:tcPr>
          <w:p w14:paraId="150381D5" w14:textId="77777777" w:rsidR="007F30CE" w:rsidRPr="00D51275" w:rsidRDefault="007F30CE" w:rsidP="002A0F95">
            <w:pPr>
              <w:pStyle w:val="11"/>
              <w:ind w:firstLine="0"/>
              <w:jc w:val="right"/>
              <w:rPr>
                <w:sz w:val="24"/>
                <w:highlight w:val="yellow"/>
              </w:rPr>
            </w:pPr>
          </w:p>
        </w:tc>
      </w:tr>
      <w:tr w:rsidR="007F30CE" w:rsidRPr="00D54248" w14:paraId="278B396B" w14:textId="77777777" w:rsidTr="002A0F95">
        <w:tc>
          <w:tcPr>
            <w:tcW w:w="4928" w:type="dxa"/>
          </w:tcPr>
          <w:p w14:paraId="702D42B5" w14:textId="77777777" w:rsidR="007F30CE" w:rsidRDefault="007F30CE" w:rsidP="002A0F95">
            <w:pPr>
              <w:pStyle w:val="11"/>
              <w:ind w:firstLine="0"/>
              <w:jc w:val="left"/>
              <w:rPr>
                <w:sz w:val="24"/>
              </w:rPr>
            </w:pPr>
            <w:r w:rsidRPr="00D54248">
              <w:rPr>
                <w:sz w:val="24"/>
              </w:rPr>
              <w:t>Разработчик</w:t>
            </w:r>
            <w:r>
              <w:rPr>
                <w:sz w:val="24"/>
              </w:rPr>
              <w:t>и:</w:t>
            </w:r>
          </w:p>
          <w:p w14:paraId="13651DB5" w14:textId="77777777" w:rsidR="007F30CE" w:rsidRPr="00D54248" w:rsidRDefault="007F30CE" w:rsidP="002A0F95">
            <w:pPr>
              <w:pStyle w:val="11"/>
              <w:ind w:firstLine="0"/>
              <w:jc w:val="left"/>
              <w:rPr>
                <w:sz w:val="24"/>
              </w:rPr>
            </w:pPr>
          </w:p>
        </w:tc>
        <w:tc>
          <w:tcPr>
            <w:tcW w:w="1737" w:type="dxa"/>
          </w:tcPr>
          <w:p w14:paraId="29315749" w14:textId="77777777" w:rsidR="007F30CE" w:rsidRPr="00D54248" w:rsidRDefault="007F30CE" w:rsidP="002A0F95">
            <w:pPr>
              <w:pStyle w:val="11"/>
              <w:ind w:firstLine="0"/>
              <w:jc w:val="left"/>
              <w:rPr>
                <w:sz w:val="24"/>
              </w:rPr>
            </w:pPr>
          </w:p>
        </w:tc>
        <w:tc>
          <w:tcPr>
            <w:tcW w:w="2799" w:type="dxa"/>
            <w:vAlign w:val="bottom"/>
          </w:tcPr>
          <w:p w14:paraId="64EE5DA4" w14:textId="77777777" w:rsidR="007F30CE" w:rsidRPr="00D54248" w:rsidRDefault="007F30CE" w:rsidP="002A0F95">
            <w:pPr>
              <w:pStyle w:val="11"/>
              <w:ind w:firstLine="0"/>
              <w:jc w:val="right"/>
              <w:rPr>
                <w:sz w:val="24"/>
              </w:rPr>
            </w:pPr>
          </w:p>
        </w:tc>
      </w:tr>
      <w:tr w:rsidR="007F30CE" w:rsidRPr="0090333D" w14:paraId="7FE26FCF" w14:textId="77777777" w:rsidTr="002A0F95">
        <w:tc>
          <w:tcPr>
            <w:tcW w:w="4928" w:type="dxa"/>
          </w:tcPr>
          <w:p w14:paraId="2326735F" w14:textId="77777777" w:rsidR="007F30CE" w:rsidRPr="00D54248" w:rsidRDefault="007F30CE" w:rsidP="002A0F95">
            <w:pPr>
              <w:pStyle w:val="11"/>
              <w:ind w:firstLine="0"/>
              <w:jc w:val="left"/>
              <w:rPr>
                <w:sz w:val="24"/>
              </w:rPr>
            </w:pPr>
            <w:r>
              <w:rPr>
                <w:sz w:val="24"/>
              </w:rPr>
              <w:t xml:space="preserve">Начальник отдела </w:t>
            </w:r>
            <w:r w:rsidRPr="00D54248">
              <w:rPr>
                <w:sz w:val="24"/>
              </w:rPr>
              <w:t>ФБУ «УРАЛТЕСТ»</w:t>
            </w:r>
          </w:p>
        </w:tc>
        <w:tc>
          <w:tcPr>
            <w:tcW w:w="1737" w:type="dxa"/>
          </w:tcPr>
          <w:p w14:paraId="1524D184" w14:textId="77777777" w:rsidR="007F30CE" w:rsidRPr="00D54248" w:rsidRDefault="007F30CE" w:rsidP="002A0F95">
            <w:pPr>
              <w:pStyle w:val="11"/>
              <w:ind w:firstLine="0"/>
              <w:jc w:val="left"/>
              <w:rPr>
                <w:sz w:val="24"/>
              </w:rPr>
            </w:pPr>
          </w:p>
        </w:tc>
        <w:tc>
          <w:tcPr>
            <w:tcW w:w="2799" w:type="dxa"/>
          </w:tcPr>
          <w:p w14:paraId="40866BCD" w14:textId="77777777" w:rsidR="007F30CE" w:rsidRPr="00D54248" w:rsidRDefault="007F30CE" w:rsidP="002A0F95">
            <w:pPr>
              <w:pStyle w:val="11"/>
              <w:ind w:firstLine="0"/>
              <w:jc w:val="right"/>
              <w:rPr>
                <w:sz w:val="24"/>
              </w:rPr>
            </w:pPr>
            <w:proofErr w:type="spellStart"/>
            <w:r>
              <w:rPr>
                <w:sz w:val="24"/>
              </w:rPr>
              <w:t>В.Г.Кислова</w:t>
            </w:r>
            <w:proofErr w:type="spellEnd"/>
          </w:p>
        </w:tc>
      </w:tr>
    </w:tbl>
    <w:p w14:paraId="31CE9982" w14:textId="77777777" w:rsidR="007F30CE" w:rsidRPr="00041BE7" w:rsidRDefault="007F30CE" w:rsidP="00335C11">
      <w:pPr>
        <w:spacing w:after="0" w:line="360" w:lineRule="auto"/>
        <w:jc w:val="both"/>
      </w:pPr>
    </w:p>
    <w:sectPr w:rsidR="007F30CE" w:rsidRPr="00041BE7" w:rsidSect="00E6285F">
      <w:footerReference w:type="default" r:id="rId16"/>
      <w:headerReference w:type="first" r:id="rId17"/>
      <w:footerReference w:type="first" r:id="rId18"/>
      <w:pgSz w:w="11906" w:h="16838"/>
      <w:pgMar w:top="1134" w:right="1134"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868DA" w16cid:durableId="2773BC39"/>
  <w16cid:commentId w16cid:paraId="4D3B2852" w16cid:durableId="2773C05E"/>
  <w16cid:commentId w16cid:paraId="7186A34F" w16cid:durableId="2773C1E9"/>
  <w16cid:commentId w16cid:paraId="46DE417F" w16cid:durableId="2773C232"/>
  <w16cid:commentId w16cid:paraId="5783771B" w16cid:durableId="2773C2D8"/>
  <w16cid:commentId w16cid:paraId="697D3C12" w16cid:durableId="2773C2DF"/>
  <w16cid:commentId w16cid:paraId="03813E43" w16cid:durableId="2773C30C"/>
  <w16cid:commentId w16cid:paraId="0807CB13" w16cid:durableId="2773C3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EC2DE" w14:textId="77777777" w:rsidR="006539A5" w:rsidRDefault="006539A5" w:rsidP="00FF58D3">
      <w:pPr>
        <w:spacing w:after="0" w:line="240" w:lineRule="auto"/>
      </w:pPr>
      <w:r>
        <w:separator/>
      </w:r>
    </w:p>
  </w:endnote>
  <w:endnote w:type="continuationSeparator" w:id="0">
    <w:p w14:paraId="60B97B83" w14:textId="77777777" w:rsidR="006539A5" w:rsidRDefault="006539A5" w:rsidP="00FF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1428"/>
      <w:docPartObj>
        <w:docPartGallery w:val="Page Numbers (Bottom of Page)"/>
        <w:docPartUnique/>
      </w:docPartObj>
    </w:sdtPr>
    <w:sdtEndPr/>
    <w:sdtContent>
      <w:p w14:paraId="4CA3FD43" w14:textId="77777777" w:rsidR="006539A5" w:rsidRPr="00E6285F" w:rsidRDefault="006539A5">
        <w:pPr>
          <w:pStyle w:val="aa"/>
        </w:pPr>
        <w:r>
          <w:fldChar w:fldCharType="begin"/>
        </w:r>
        <w:r>
          <w:instrText>PAGE   \* MERGEFORMAT</w:instrText>
        </w:r>
        <w:r>
          <w:fldChar w:fldCharType="separate"/>
        </w:r>
        <w:r w:rsidR="007F30CE">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149604"/>
      <w:docPartObj>
        <w:docPartGallery w:val="Page Numbers (Bottom of Page)"/>
        <w:docPartUnique/>
      </w:docPartObj>
    </w:sdtPr>
    <w:sdtEndPr/>
    <w:sdtContent>
      <w:p w14:paraId="5A59C8C9" w14:textId="77777777" w:rsidR="006539A5" w:rsidRPr="00E6285F" w:rsidRDefault="006539A5" w:rsidP="00E6285F">
        <w:pPr>
          <w:pStyle w:val="aa"/>
          <w:jc w:val="right"/>
        </w:pPr>
        <w:r>
          <w:fldChar w:fldCharType="begin"/>
        </w:r>
        <w:r>
          <w:instrText>PAGE   \* MERGEFORMAT</w:instrText>
        </w:r>
        <w:r>
          <w:fldChar w:fldCharType="separate"/>
        </w:r>
        <w:r w:rsidR="007F30CE">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420107"/>
      <w:docPartObj>
        <w:docPartGallery w:val="Page Numbers (Bottom of Page)"/>
        <w:docPartUnique/>
      </w:docPartObj>
    </w:sdtPr>
    <w:sdtEndPr>
      <w:rPr>
        <w:sz w:val="22"/>
      </w:rPr>
    </w:sdtEndPr>
    <w:sdtContent>
      <w:p w14:paraId="4EAE27D7" w14:textId="77777777" w:rsidR="006539A5" w:rsidRPr="00E6285F" w:rsidRDefault="006539A5">
        <w:pPr>
          <w:pStyle w:val="aa"/>
          <w:jc w:val="right"/>
          <w:rPr>
            <w:sz w:val="22"/>
          </w:rPr>
        </w:pPr>
        <w:r w:rsidRPr="00E6285F">
          <w:rPr>
            <w:sz w:val="22"/>
          </w:rPr>
          <w:fldChar w:fldCharType="begin"/>
        </w:r>
        <w:r w:rsidRPr="00E6285F">
          <w:rPr>
            <w:sz w:val="22"/>
          </w:rPr>
          <w:instrText>PAGE   \* MERGEFORMAT</w:instrText>
        </w:r>
        <w:r w:rsidRPr="00E6285F">
          <w:rPr>
            <w:sz w:val="22"/>
          </w:rPr>
          <w:fldChar w:fldCharType="separate"/>
        </w:r>
        <w:r w:rsidR="007F30CE">
          <w:rPr>
            <w:noProof/>
            <w:sz w:val="22"/>
          </w:rPr>
          <w:t>11</w:t>
        </w:r>
        <w:r w:rsidRPr="00E6285F">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517580"/>
      <w:docPartObj>
        <w:docPartGallery w:val="Page Numbers (Bottom of Page)"/>
        <w:docPartUnique/>
      </w:docPartObj>
    </w:sdtPr>
    <w:sdtEndPr/>
    <w:sdtContent>
      <w:p w14:paraId="71C1660A" w14:textId="77777777" w:rsidR="006539A5" w:rsidRPr="005330C2" w:rsidRDefault="006539A5" w:rsidP="00861E47">
        <w:pPr>
          <w:pStyle w:val="aa"/>
          <w:pBdr>
            <w:top w:val="single" w:sz="12" w:space="1" w:color="auto"/>
          </w:pBdr>
          <w:rPr>
            <w:b/>
            <w:i/>
          </w:rPr>
        </w:pPr>
        <w:r>
          <w:rPr>
            <w:b/>
            <w:i/>
          </w:rPr>
          <w:t xml:space="preserve">Проект, </w:t>
        </w:r>
        <w:proofErr w:type="gramStart"/>
        <w:r>
          <w:rPr>
            <w:b/>
            <w:i/>
          </w:rPr>
          <w:t>окончательная  редакция</w:t>
        </w:r>
        <w:proofErr w:type="gramEnd"/>
      </w:p>
      <w:p w14:paraId="23749062" w14:textId="77777777" w:rsidR="006539A5" w:rsidRPr="00861E47" w:rsidRDefault="006539A5">
        <w:pPr>
          <w:pStyle w:val="aa"/>
          <w:jc w:val="right"/>
        </w:pPr>
        <w:r>
          <w:fldChar w:fldCharType="begin"/>
        </w:r>
        <w:r>
          <w:instrText>PAGE   \* MERGEFORMAT</w:instrText>
        </w:r>
        <w:r>
          <w:fldChar w:fldCharType="separate"/>
        </w:r>
        <w:r w:rsidR="007F30C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604CE" w14:textId="77777777" w:rsidR="006539A5" w:rsidRDefault="006539A5" w:rsidP="00FF58D3">
      <w:pPr>
        <w:spacing w:after="0" w:line="240" w:lineRule="auto"/>
      </w:pPr>
      <w:r>
        <w:separator/>
      </w:r>
    </w:p>
  </w:footnote>
  <w:footnote w:type="continuationSeparator" w:id="0">
    <w:p w14:paraId="0FE337D3" w14:textId="77777777" w:rsidR="006539A5" w:rsidRDefault="006539A5" w:rsidP="00FF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812B" w14:textId="77777777" w:rsidR="006539A5" w:rsidRPr="00936954" w:rsidRDefault="006539A5" w:rsidP="00E6285F">
    <w:pPr>
      <w:pStyle w:val="a3"/>
      <w:spacing w:line="276" w:lineRule="auto"/>
      <w:rPr>
        <w:rFonts w:eastAsia="Calibri"/>
        <w:b/>
      </w:rPr>
    </w:pPr>
    <w:r w:rsidRPr="00E6285F">
      <w:rPr>
        <w:rFonts w:eastAsia="Calibri"/>
        <w:b/>
      </w:rPr>
      <w:t>ГОСТ </w:t>
    </w:r>
    <w:r>
      <w:rPr>
        <w:rFonts w:eastAsia="Calibri"/>
        <w:b/>
      </w:rPr>
      <w:t xml:space="preserve">Р         </w:t>
    </w:r>
    <w:r w:rsidRPr="00E6285F">
      <w:rPr>
        <w:rFonts w:eastAsia="Calibri"/>
        <w:b/>
      </w:rPr>
      <w:t>–20</w:t>
    </w:r>
    <w:r w:rsidRPr="00936954">
      <w:rPr>
        <w:rFonts w:eastAsia="Calibri"/>
        <w:b/>
      </w:rPr>
      <w:t>__</w:t>
    </w:r>
  </w:p>
  <w:p w14:paraId="52243F76" w14:textId="77777777" w:rsidR="006539A5" w:rsidRDefault="006539A5" w:rsidP="00345240">
    <w:pPr>
      <w:tabs>
        <w:tab w:val="center" w:pos="4153"/>
        <w:tab w:val="right" w:pos="8306"/>
      </w:tabs>
      <w:spacing w:line="276" w:lineRule="auto"/>
    </w:pPr>
    <w:r>
      <w:rPr>
        <w:rFonts w:eastAsia="Calibri"/>
        <w:b/>
        <w:i/>
        <w:lang w:eastAsia="ru-RU"/>
      </w:rPr>
      <w:t>(проект, окончательная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2BB3" w14:textId="77777777" w:rsidR="006539A5" w:rsidRPr="00E6285F" w:rsidRDefault="006539A5" w:rsidP="00E6285F">
    <w:pPr>
      <w:pStyle w:val="a3"/>
      <w:spacing w:line="276" w:lineRule="auto"/>
      <w:jc w:val="right"/>
      <w:rPr>
        <w:rFonts w:eastAsia="Calibri"/>
        <w:b/>
      </w:rPr>
    </w:pPr>
    <w:r>
      <w:rPr>
        <w:rFonts w:eastAsia="Calibri"/>
        <w:b/>
      </w:rPr>
      <w:t>ГОСТ Р          –</w:t>
    </w:r>
    <w:r w:rsidRPr="00E6285F">
      <w:rPr>
        <w:rFonts w:eastAsia="Calibri"/>
        <w:b/>
      </w:rPr>
      <w:t>20</w:t>
    </w:r>
    <w:r w:rsidRPr="00936954">
      <w:rPr>
        <w:rFonts w:eastAsia="Calibri"/>
        <w:b/>
      </w:rPr>
      <w:t>__</w:t>
    </w:r>
    <w:r w:rsidRPr="00E6285F">
      <w:rPr>
        <w:rFonts w:eastAsia="Calibri"/>
        <w:b/>
      </w:rPr>
      <w:t>  </w:t>
    </w:r>
  </w:p>
  <w:p w14:paraId="62D137EF" w14:textId="77777777" w:rsidR="006539A5" w:rsidRPr="00E6285F" w:rsidRDefault="006539A5" w:rsidP="001D4611">
    <w:pPr>
      <w:tabs>
        <w:tab w:val="center" w:pos="4153"/>
        <w:tab w:val="right" w:pos="8306"/>
      </w:tabs>
      <w:spacing w:line="276" w:lineRule="auto"/>
      <w:jc w:val="right"/>
      <w:rPr>
        <w:rFonts w:eastAsia="Calibri"/>
        <w:b/>
        <w:i/>
        <w:lang w:eastAsia="ru-RU"/>
      </w:rPr>
    </w:pPr>
    <w:r w:rsidRPr="00E6285F">
      <w:rPr>
        <w:rFonts w:eastAsia="Calibri"/>
        <w:b/>
        <w:i/>
        <w:lang w:eastAsia="ru-RU"/>
      </w:rPr>
      <w:t xml:space="preserve">(проект, </w:t>
    </w:r>
    <w:r>
      <w:rPr>
        <w:rFonts w:eastAsia="Calibri"/>
        <w:b/>
        <w:i/>
        <w:lang w:eastAsia="ru-RU"/>
      </w:rPr>
      <w:t xml:space="preserve">окончательная </w:t>
    </w:r>
    <w:r w:rsidRPr="00E6285F">
      <w:rPr>
        <w:rFonts w:eastAsia="Calibri"/>
        <w:b/>
        <w:i/>
        <w:lang w:eastAsia="ru-RU"/>
      </w:rPr>
      <w:t>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04D2" w14:textId="77777777" w:rsidR="006539A5" w:rsidRPr="00936954" w:rsidRDefault="006539A5" w:rsidP="003734AA">
    <w:pPr>
      <w:pStyle w:val="a3"/>
      <w:spacing w:line="276" w:lineRule="auto"/>
      <w:jc w:val="right"/>
      <w:rPr>
        <w:rFonts w:eastAsia="Calibri"/>
        <w:b/>
      </w:rPr>
    </w:pPr>
    <w:r w:rsidRPr="00E6285F">
      <w:rPr>
        <w:rFonts w:eastAsia="Calibri"/>
        <w:b/>
      </w:rPr>
      <w:t>ГОСТ </w:t>
    </w:r>
    <w:r>
      <w:rPr>
        <w:rFonts w:eastAsia="Calibri"/>
        <w:b/>
      </w:rPr>
      <w:t xml:space="preserve">Р         </w:t>
    </w:r>
    <w:r w:rsidRPr="00E6285F">
      <w:rPr>
        <w:rFonts w:eastAsia="Calibri"/>
        <w:b/>
      </w:rPr>
      <w:t>–</w:t>
    </w:r>
    <w:r>
      <w:rPr>
        <w:rFonts w:eastAsia="Calibri"/>
        <w:b/>
      </w:rPr>
      <w:t>2</w:t>
    </w:r>
    <w:r w:rsidRPr="00E6285F">
      <w:rPr>
        <w:rFonts w:eastAsia="Calibri"/>
        <w:b/>
      </w:rPr>
      <w:t>0</w:t>
    </w:r>
    <w:r w:rsidRPr="00936954">
      <w:rPr>
        <w:rFonts w:eastAsia="Calibri"/>
        <w:b/>
      </w:rPr>
      <w:t>__</w:t>
    </w:r>
  </w:p>
  <w:p w14:paraId="0803B99E" w14:textId="77777777" w:rsidR="006539A5" w:rsidRPr="00FF58D3" w:rsidRDefault="006539A5" w:rsidP="003734AA">
    <w:pPr>
      <w:tabs>
        <w:tab w:val="center" w:pos="4153"/>
        <w:tab w:val="right" w:pos="8306"/>
      </w:tabs>
      <w:spacing w:line="276" w:lineRule="auto"/>
      <w:jc w:val="right"/>
      <w:rPr>
        <w:rFonts w:eastAsia="Calibri"/>
        <w:b/>
        <w:i/>
        <w:lang w:eastAsia="ru-RU"/>
      </w:rPr>
    </w:pPr>
    <w:r w:rsidRPr="00FF58D3">
      <w:rPr>
        <w:rFonts w:eastAsia="Calibri"/>
        <w:b/>
        <w:i/>
        <w:lang w:eastAsia="ru-RU"/>
      </w:rPr>
      <w:t xml:space="preserve"> (проект, </w:t>
    </w:r>
    <w:r>
      <w:rPr>
        <w:rFonts w:eastAsia="Calibri"/>
        <w:b/>
        <w:i/>
        <w:lang w:eastAsia="ru-RU"/>
      </w:rPr>
      <w:t xml:space="preserve">окончательная </w:t>
    </w:r>
    <w:r w:rsidRPr="00FF58D3">
      <w:rPr>
        <w:rFonts w:eastAsia="Calibri"/>
        <w:b/>
        <w:i/>
        <w:lang w:eastAsia="ru-RU"/>
      </w:rPr>
      <w:t>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95C"/>
    <w:multiLevelType w:val="hybridMultilevel"/>
    <w:tmpl w:val="22AC63F2"/>
    <w:lvl w:ilvl="0" w:tplc="A3102BC4">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41588"/>
    <w:multiLevelType w:val="hybridMultilevel"/>
    <w:tmpl w:val="88B4CED6"/>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CE180D"/>
    <w:multiLevelType w:val="hybridMultilevel"/>
    <w:tmpl w:val="1B525EE0"/>
    <w:lvl w:ilvl="0" w:tplc="2D40565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32F76FEA"/>
    <w:multiLevelType w:val="hybridMultilevel"/>
    <w:tmpl w:val="A446A202"/>
    <w:lvl w:ilvl="0" w:tplc="B936BEC6">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A02F13"/>
    <w:multiLevelType w:val="hybridMultilevel"/>
    <w:tmpl w:val="4C4A29BE"/>
    <w:lvl w:ilvl="0" w:tplc="E75A0C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F75157"/>
    <w:multiLevelType w:val="multilevel"/>
    <w:tmpl w:val="04190025"/>
    <w:lvl w:ilvl="0">
      <w:start w:val="1"/>
      <w:numFmt w:val="decimal"/>
      <w:pStyle w:val="1"/>
      <w:lvlText w:val="%1"/>
      <w:lvlJc w:val="left"/>
      <w:pPr>
        <w:ind w:left="1000" w:hanging="432"/>
      </w:pPr>
    </w:lvl>
    <w:lvl w:ilvl="1">
      <w:start w:val="1"/>
      <w:numFmt w:val="decimal"/>
      <w:pStyle w:val="2"/>
      <w:lvlText w:val="%1.%2"/>
      <w:lvlJc w:val="left"/>
      <w:pPr>
        <w:ind w:left="576"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4DF62D2"/>
    <w:multiLevelType w:val="hybridMultilevel"/>
    <w:tmpl w:val="AE487958"/>
    <w:lvl w:ilvl="0" w:tplc="309C3EB8">
      <w:start w:val="1"/>
      <w:numFmt w:val="decimal"/>
      <w:lvlText w:val="6.%1"/>
      <w:lvlJc w:val="left"/>
      <w:pPr>
        <w:ind w:left="1429" w:hanging="360"/>
      </w:pPr>
      <w:rPr>
        <w:rFonts w:hint="default"/>
      </w:rPr>
    </w:lvl>
    <w:lvl w:ilvl="1" w:tplc="5538AF5A">
      <w:start w:val="1"/>
      <w:numFmt w:val="decimal"/>
      <w:lvlText w:val="6.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44D17"/>
    <w:multiLevelType w:val="hybridMultilevel"/>
    <w:tmpl w:val="80941CF2"/>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E603F1"/>
    <w:multiLevelType w:val="hybridMultilevel"/>
    <w:tmpl w:val="2EA27842"/>
    <w:lvl w:ilvl="0" w:tplc="0DB8BB3C">
      <w:start w:val="1"/>
      <w:numFmt w:val="decimal"/>
      <w:lvlText w:val="5.%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153F35"/>
    <w:multiLevelType w:val="hybridMultilevel"/>
    <w:tmpl w:val="87181F44"/>
    <w:lvl w:ilvl="0" w:tplc="53F6998E">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37B54E0"/>
    <w:multiLevelType w:val="hybridMultilevel"/>
    <w:tmpl w:val="DD0E0D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696C53"/>
    <w:multiLevelType w:val="hybridMultilevel"/>
    <w:tmpl w:val="1B525EE0"/>
    <w:lvl w:ilvl="0" w:tplc="2D40565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15:restartNumberingAfterBreak="0">
    <w:nsid w:val="67F57F38"/>
    <w:multiLevelType w:val="hybridMultilevel"/>
    <w:tmpl w:val="2D3CCB6C"/>
    <w:lvl w:ilvl="0" w:tplc="407C27D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376455"/>
    <w:multiLevelType w:val="hybridMultilevel"/>
    <w:tmpl w:val="5828645C"/>
    <w:lvl w:ilvl="0" w:tplc="82AA1D9C">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696142"/>
    <w:multiLevelType w:val="hybridMultilevel"/>
    <w:tmpl w:val="B1406C0C"/>
    <w:lvl w:ilvl="0" w:tplc="278C9566">
      <w:start w:val="1"/>
      <w:numFmt w:val="decimal"/>
      <w:lvlText w:val="6.2.%1"/>
      <w:lvlJc w:val="left"/>
      <w:pPr>
        <w:ind w:left="2520" w:hanging="360"/>
      </w:pPr>
      <w:rPr>
        <w:rFonts w:hint="default"/>
      </w:rPr>
    </w:lvl>
    <w:lvl w:ilvl="1" w:tplc="278C9566">
      <w:start w:val="1"/>
      <w:numFmt w:val="decimal"/>
      <w:lvlText w:val="6.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A130C9"/>
    <w:multiLevelType w:val="hybridMultilevel"/>
    <w:tmpl w:val="986031CA"/>
    <w:lvl w:ilvl="0" w:tplc="2D405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15735B"/>
    <w:multiLevelType w:val="hybridMultilevel"/>
    <w:tmpl w:val="5D449210"/>
    <w:lvl w:ilvl="0" w:tplc="21646E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C8B3995"/>
    <w:multiLevelType w:val="hybridMultilevel"/>
    <w:tmpl w:val="46EC5C78"/>
    <w:lvl w:ilvl="0" w:tplc="CC94D646">
      <w:start w:val="1"/>
      <w:numFmt w:val="bullet"/>
      <w:lvlText w:val=""/>
      <w:lvlJc w:val="left"/>
      <w:pPr>
        <w:ind w:left="1070" w:hanging="360"/>
      </w:pPr>
      <w:rPr>
        <w:rFonts w:ascii="Symbol" w:hAnsi="Symbol"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1"/>
  </w:num>
  <w:num w:numId="4">
    <w:abstractNumId w:val="16"/>
  </w:num>
  <w:num w:numId="5">
    <w:abstractNumId w:val="5"/>
  </w:num>
  <w:num w:numId="6">
    <w:abstractNumId w:val="5"/>
  </w:num>
  <w:num w:numId="7">
    <w:abstractNumId w:val="5"/>
  </w:num>
  <w:num w:numId="8">
    <w:abstractNumId w:val="5"/>
  </w:num>
  <w:num w:numId="9">
    <w:abstractNumId w:val="5"/>
  </w:num>
  <w:num w:numId="10">
    <w:abstractNumId w:val="13"/>
  </w:num>
  <w:num w:numId="11">
    <w:abstractNumId w:val="6"/>
  </w:num>
  <w:num w:numId="12">
    <w:abstractNumId w:val="14"/>
  </w:num>
  <w:num w:numId="13">
    <w:abstractNumId w:val="15"/>
  </w:num>
  <w:num w:numId="14">
    <w:abstractNumId w:val="2"/>
  </w:num>
  <w:num w:numId="15">
    <w:abstractNumId w:val="7"/>
  </w:num>
  <w:num w:numId="16">
    <w:abstractNumId w:val="3"/>
  </w:num>
  <w:num w:numId="17">
    <w:abstractNumId w:val="5"/>
    <w:lvlOverride w:ilvl="0">
      <w:startOverride w:val="6"/>
    </w:lvlOverride>
    <w:lvlOverride w:ilvl="1">
      <w:startOverride w:val="1"/>
    </w:lvlOverride>
    <w:lvlOverride w:ilvl="2">
      <w:startOverride w:val="5"/>
    </w:lvlOverride>
  </w:num>
  <w:num w:numId="18">
    <w:abstractNumId w:val="5"/>
    <w:lvlOverride w:ilvl="0">
      <w:startOverride w:val="6"/>
    </w:lvlOverride>
    <w:lvlOverride w:ilvl="1">
      <w:startOverride w:val="1"/>
    </w:lvlOverride>
    <w:lvlOverride w:ilvl="2">
      <w:startOverride w:val="4"/>
    </w:lvlOverride>
  </w:num>
  <w:num w:numId="19">
    <w:abstractNumId w:val="10"/>
  </w:num>
  <w:num w:numId="20">
    <w:abstractNumId w:val="12"/>
  </w:num>
  <w:num w:numId="21">
    <w:abstractNumId w:val="9"/>
  </w:num>
  <w:num w:numId="22">
    <w:abstractNumId w:val="4"/>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D"/>
    <w:rsid w:val="000007DB"/>
    <w:rsid w:val="00003595"/>
    <w:rsid w:val="00003785"/>
    <w:rsid w:val="0000426B"/>
    <w:rsid w:val="00010609"/>
    <w:rsid w:val="00011FEB"/>
    <w:rsid w:val="00012602"/>
    <w:rsid w:val="00014AD8"/>
    <w:rsid w:val="00015EAB"/>
    <w:rsid w:val="00016E25"/>
    <w:rsid w:val="00020F66"/>
    <w:rsid w:val="000210E6"/>
    <w:rsid w:val="00024F0F"/>
    <w:rsid w:val="0002636C"/>
    <w:rsid w:val="00041BE7"/>
    <w:rsid w:val="00045505"/>
    <w:rsid w:val="000527F0"/>
    <w:rsid w:val="00060D9F"/>
    <w:rsid w:val="00065D8A"/>
    <w:rsid w:val="000679C4"/>
    <w:rsid w:val="000679C9"/>
    <w:rsid w:val="00070B54"/>
    <w:rsid w:val="00072228"/>
    <w:rsid w:val="00075EFA"/>
    <w:rsid w:val="000766EE"/>
    <w:rsid w:val="00085CFD"/>
    <w:rsid w:val="00087249"/>
    <w:rsid w:val="000916A1"/>
    <w:rsid w:val="000A1FDC"/>
    <w:rsid w:val="000A2DA7"/>
    <w:rsid w:val="000A44DC"/>
    <w:rsid w:val="000A47F8"/>
    <w:rsid w:val="000A57FC"/>
    <w:rsid w:val="000B19C3"/>
    <w:rsid w:val="000B5320"/>
    <w:rsid w:val="000C3A6D"/>
    <w:rsid w:val="000C756A"/>
    <w:rsid w:val="000D4F6D"/>
    <w:rsid w:val="000E07E1"/>
    <w:rsid w:val="000E17D4"/>
    <w:rsid w:val="000E2F48"/>
    <w:rsid w:val="000E7A37"/>
    <w:rsid w:val="000F3999"/>
    <w:rsid w:val="000F69E7"/>
    <w:rsid w:val="00101E68"/>
    <w:rsid w:val="00103782"/>
    <w:rsid w:val="001071CB"/>
    <w:rsid w:val="00111503"/>
    <w:rsid w:val="001122DD"/>
    <w:rsid w:val="001221C6"/>
    <w:rsid w:val="00126424"/>
    <w:rsid w:val="0013077F"/>
    <w:rsid w:val="00130CCF"/>
    <w:rsid w:val="0013443A"/>
    <w:rsid w:val="001444C7"/>
    <w:rsid w:val="001466D6"/>
    <w:rsid w:val="0014736B"/>
    <w:rsid w:val="00151023"/>
    <w:rsid w:val="00153B57"/>
    <w:rsid w:val="00160E90"/>
    <w:rsid w:val="0016644A"/>
    <w:rsid w:val="00167683"/>
    <w:rsid w:val="00171BE2"/>
    <w:rsid w:val="00172645"/>
    <w:rsid w:val="00182DFA"/>
    <w:rsid w:val="00185A87"/>
    <w:rsid w:val="00187C95"/>
    <w:rsid w:val="001929BC"/>
    <w:rsid w:val="001937B2"/>
    <w:rsid w:val="001963DE"/>
    <w:rsid w:val="001A10E0"/>
    <w:rsid w:val="001A13C1"/>
    <w:rsid w:val="001A32A6"/>
    <w:rsid w:val="001B28BA"/>
    <w:rsid w:val="001B5153"/>
    <w:rsid w:val="001D3184"/>
    <w:rsid w:val="001D4611"/>
    <w:rsid w:val="001D4FCA"/>
    <w:rsid w:val="001E08BB"/>
    <w:rsid w:val="001E1B57"/>
    <w:rsid w:val="001E687C"/>
    <w:rsid w:val="001F52EC"/>
    <w:rsid w:val="001F7CBD"/>
    <w:rsid w:val="002011C2"/>
    <w:rsid w:val="00201937"/>
    <w:rsid w:val="0020271D"/>
    <w:rsid w:val="00204C43"/>
    <w:rsid w:val="0021281B"/>
    <w:rsid w:val="002135A3"/>
    <w:rsid w:val="00230CE9"/>
    <w:rsid w:val="00234080"/>
    <w:rsid w:val="0024249D"/>
    <w:rsid w:val="002446E5"/>
    <w:rsid w:val="002522C2"/>
    <w:rsid w:val="00252621"/>
    <w:rsid w:val="00256466"/>
    <w:rsid w:val="0026108C"/>
    <w:rsid w:val="00265FE4"/>
    <w:rsid w:val="00282CC2"/>
    <w:rsid w:val="0028476A"/>
    <w:rsid w:val="0028657B"/>
    <w:rsid w:val="00290D26"/>
    <w:rsid w:val="00292358"/>
    <w:rsid w:val="00294603"/>
    <w:rsid w:val="002978BC"/>
    <w:rsid w:val="002A2171"/>
    <w:rsid w:val="002B4523"/>
    <w:rsid w:val="002C1139"/>
    <w:rsid w:val="002C2659"/>
    <w:rsid w:val="002C3646"/>
    <w:rsid w:val="002C7A56"/>
    <w:rsid w:val="002D05E7"/>
    <w:rsid w:val="002D1021"/>
    <w:rsid w:val="002D36A9"/>
    <w:rsid w:val="002E601C"/>
    <w:rsid w:val="002F232B"/>
    <w:rsid w:val="002F3120"/>
    <w:rsid w:val="002F3E1C"/>
    <w:rsid w:val="003002AC"/>
    <w:rsid w:val="00305016"/>
    <w:rsid w:val="00310359"/>
    <w:rsid w:val="00320EA4"/>
    <w:rsid w:val="003241D6"/>
    <w:rsid w:val="00330EB6"/>
    <w:rsid w:val="00331F58"/>
    <w:rsid w:val="00333725"/>
    <w:rsid w:val="00335C11"/>
    <w:rsid w:val="00340F44"/>
    <w:rsid w:val="00341144"/>
    <w:rsid w:val="003423E2"/>
    <w:rsid w:val="003435F2"/>
    <w:rsid w:val="00345240"/>
    <w:rsid w:val="00352436"/>
    <w:rsid w:val="003533F7"/>
    <w:rsid w:val="003600F7"/>
    <w:rsid w:val="00360225"/>
    <w:rsid w:val="003661F7"/>
    <w:rsid w:val="0037047B"/>
    <w:rsid w:val="00372130"/>
    <w:rsid w:val="003734AA"/>
    <w:rsid w:val="00375DA1"/>
    <w:rsid w:val="00382D4A"/>
    <w:rsid w:val="00391618"/>
    <w:rsid w:val="003924E7"/>
    <w:rsid w:val="003A0A41"/>
    <w:rsid w:val="003A0E9D"/>
    <w:rsid w:val="003B0FF5"/>
    <w:rsid w:val="003B111D"/>
    <w:rsid w:val="003B180D"/>
    <w:rsid w:val="003B724E"/>
    <w:rsid w:val="003C0993"/>
    <w:rsid w:val="003C4B72"/>
    <w:rsid w:val="003C50DB"/>
    <w:rsid w:val="003C6824"/>
    <w:rsid w:val="003C6867"/>
    <w:rsid w:val="003C75E5"/>
    <w:rsid w:val="003D0DE9"/>
    <w:rsid w:val="003D2EBD"/>
    <w:rsid w:val="003D450D"/>
    <w:rsid w:val="003F4AEE"/>
    <w:rsid w:val="003F6130"/>
    <w:rsid w:val="00400007"/>
    <w:rsid w:val="0040104B"/>
    <w:rsid w:val="00404F0D"/>
    <w:rsid w:val="00406FA7"/>
    <w:rsid w:val="00406FE6"/>
    <w:rsid w:val="00407CA7"/>
    <w:rsid w:val="004152FD"/>
    <w:rsid w:val="0042609B"/>
    <w:rsid w:val="00427C7F"/>
    <w:rsid w:val="004340E9"/>
    <w:rsid w:val="00435440"/>
    <w:rsid w:val="00440854"/>
    <w:rsid w:val="00441E5B"/>
    <w:rsid w:val="00444639"/>
    <w:rsid w:val="0045048C"/>
    <w:rsid w:val="00462CA7"/>
    <w:rsid w:val="004631C2"/>
    <w:rsid w:val="00464673"/>
    <w:rsid w:val="00464816"/>
    <w:rsid w:val="00467D2A"/>
    <w:rsid w:val="004751EF"/>
    <w:rsid w:val="00485101"/>
    <w:rsid w:val="004873C1"/>
    <w:rsid w:val="00491447"/>
    <w:rsid w:val="004A30F3"/>
    <w:rsid w:val="004A6E15"/>
    <w:rsid w:val="004A78DF"/>
    <w:rsid w:val="004B21BE"/>
    <w:rsid w:val="004C24B7"/>
    <w:rsid w:val="004C2FC3"/>
    <w:rsid w:val="004C620F"/>
    <w:rsid w:val="004D1189"/>
    <w:rsid w:val="004E035E"/>
    <w:rsid w:val="0050192C"/>
    <w:rsid w:val="00504477"/>
    <w:rsid w:val="00506219"/>
    <w:rsid w:val="005062F6"/>
    <w:rsid w:val="0051000D"/>
    <w:rsid w:val="005172FC"/>
    <w:rsid w:val="00534AA1"/>
    <w:rsid w:val="0054122A"/>
    <w:rsid w:val="005426AD"/>
    <w:rsid w:val="0055295F"/>
    <w:rsid w:val="00554A70"/>
    <w:rsid w:val="00555A90"/>
    <w:rsid w:val="005619AC"/>
    <w:rsid w:val="005733B7"/>
    <w:rsid w:val="00574462"/>
    <w:rsid w:val="00576E52"/>
    <w:rsid w:val="00584D90"/>
    <w:rsid w:val="00586D7B"/>
    <w:rsid w:val="00590610"/>
    <w:rsid w:val="005939AB"/>
    <w:rsid w:val="005971FA"/>
    <w:rsid w:val="005A2A7E"/>
    <w:rsid w:val="005A65B2"/>
    <w:rsid w:val="005B2134"/>
    <w:rsid w:val="005B5AD3"/>
    <w:rsid w:val="005B6F26"/>
    <w:rsid w:val="005B7319"/>
    <w:rsid w:val="005B7642"/>
    <w:rsid w:val="005B77E7"/>
    <w:rsid w:val="005C4F50"/>
    <w:rsid w:val="005D40A5"/>
    <w:rsid w:val="005D79FD"/>
    <w:rsid w:val="005E140C"/>
    <w:rsid w:val="005E3AEE"/>
    <w:rsid w:val="005F0083"/>
    <w:rsid w:val="005F09F0"/>
    <w:rsid w:val="005F34C3"/>
    <w:rsid w:val="0060763E"/>
    <w:rsid w:val="006119DC"/>
    <w:rsid w:val="00611FDE"/>
    <w:rsid w:val="006139F2"/>
    <w:rsid w:val="006153AF"/>
    <w:rsid w:val="00617DC9"/>
    <w:rsid w:val="00621D73"/>
    <w:rsid w:val="00624475"/>
    <w:rsid w:val="006247F6"/>
    <w:rsid w:val="00624D7A"/>
    <w:rsid w:val="0062501D"/>
    <w:rsid w:val="0063357F"/>
    <w:rsid w:val="00640546"/>
    <w:rsid w:val="00642091"/>
    <w:rsid w:val="00642980"/>
    <w:rsid w:val="0064782D"/>
    <w:rsid w:val="006539A5"/>
    <w:rsid w:val="00655B8A"/>
    <w:rsid w:val="00656E07"/>
    <w:rsid w:val="006624C9"/>
    <w:rsid w:val="00665D52"/>
    <w:rsid w:val="00667D80"/>
    <w:rsid w:val="00672C98"/>
    <w:rsid w:val="00677836"/>
    <w:rsid w:val="006823EB"/>
    <w:rsid w:val="006845E6"/>
    <w:rsid w:val="00685550"/>
    <w:rsid w:val="00686727"/>
    <w:rsid w:val="00687AE2"/>
    <w:rsid w:val="006A1599"/>
    <w:rsid w:val="006A16D9"/>
    <w:rsid w:val="006A655E"/>
    <w:rsid w:val="006B060E"/>
    <w:rsid w:val="006B0D02"/>
    <w:rsid w:val="006B3B4A"/>
    <w:rsid w:val="006C1065"/>
    <w:rsid w:val="006C4BCD"/>
    <w:rsid w:val="006C50BA"/>
    <w:rsid w:val="006C5329"/>
    <w:rsid w:val="006C5F69"/>
    <w:rsid w:val="006C6B94"/>
    <w:rsid w:val="006D1944"/>
    <w:rsid w:val="006D36D9"/>
    <w:rsid w:val="006E36CB"/>
    <w:rsid w:val="006E3C71"/>
    <w:rsid w:val="006F1DB9"/>
    <w:rsid w:val="006F53D3"/>
    <w:rsid w:val="006F6B87"/>
    <w:rsid w:val="007009F4"/>
    <w:rsid w:val="007023E5"/>
    <w:rsid w:val="00702CF1"/>
    <w:rsid w:val="00705B17"/>
    <w:rsid w:val="007133BC"/>
    <w:rsid w:val="00720C62"/>
    <w:rsid w:val="00731745"/>
    <w:rsid w:val="007409ED"/>
    <w:rsid w:val="0074759E"/>
    <w:rsid w:val="0076615D"/>
    <w:rsid w:val="007713A3"/>
    <w:rsid w:val="00782826"/>
    <w:rsid w:val="00790BE9"/>
    <w:rsid w:val="00791777"/>
    <w:rsid w:val="007965E0"/>
    <w:rsid w:val="007A2901"/>
    <w:rsid w:val="007B4A4A"/>
    <w:rsid w:val="007B57CA"/>
    <w:rsid w:val="007C0370"/>
    <w:rsid w:val="007C273E"/>
    <w:rsid w:val="007D0E83"/>
    <w:rsid w:val="007D14F5"/>
    <w:rsid w:val="007D165E"/>
    <w:rsid w:val="007D6F4F"/>
    <w:rsid w:val="007E0FC8"/>
    <w:rsid w:val="007E365D"/>
    <w:rsid w:val="007F30CE"/>
    <w:rsid w:val="007F6A6A"/>
    <w:rsid w:val="00803D8A"/>
    <w:rsid w:val="008117C0"/>
    <w:rsid w:val="0081474B"/>
    <w:rsid w:val="008153BB"/>
    <w:rsid w:val="0081693A"/>
    <w:rsid w:val="0082410D"/>
    <w:rsid w:val="00825FFC"/>
    <w:rsid w:val="008269B8"/>
    <w:rsid w:val="00830381"/>
    <w:rsid w:val="00831110"/>
    <w:rsid w:val="0084044D"/>
    <w:rsid w:val="00841810"/>
    <w:rsid w:val="008428C5"/>
    <w:rsid w:val="00844CF6"/>
    <w:rsid w:val="008450C3"/>
    <w:rsid w:val="00845A4E"/>
    <w:rsid w:val="008515C5"/>
    <w:rsid w:val="00852A05"/>
    <w:rsid w:val="008567BC"/>
    <w:rsid w:val="008567D5"/>
    <w:rsid w:val="00860EA2"/>
    <w:rsid w:val="00861E47"/>
    <w:rsid w:val="008649BE"/>
    <w:rsid w:val="00867627"/>
    <w:rsid w:val="008706B8"/>
    <w:rsid w:val="008737F3"/>
    <w:rsid w:val="008753AA"/>
    <w:rsid w:val="008757A9"/>
    <w:rsid w:val="0088112C"/>
    <w:rsid w:val="00887412"/>
    <w:rsid w:val="00895836"/>
    <w:rsid w:val="00895B3A"/>
    <w:rsid w:val="00895E92"/>
    <w:rsid w:val="008A18BA"/>
    <w:rsid w:val="008A55B2"/>
    <w:rsid w:val="008B1610"/>
    <w:rsid w:val="008B1F62"/>
    <w:rsid w:val="008C06AB"/>
    <w:rsid w:val="008C18AF"/>
    <w:rsid w:val="008C296E"/>
    <w:rsid w:val="008C4762"/>
    <w:rsid w:val="008C6460"/>
    <w:rsid w:val="008D43CD"/>
    <w:rsid w:val="008D7658"/>
    <w:rsid w:val="008E0ECE"/>
    <w:rsid w:val="00905584"/>
    <w:rsid w:val="00914AF1"/>
    <w:rsid w:val="0092343A"/>
    <w:rsid w:val="009261BF"/>
    <w:rsid w:val="009275CC"/>
    <w:rsid w:val="0093565B"/>
    <w:rsid w:val="00936954"/>
    <w:rsid w:val="00942304"/>
    <w:rsid w:val="009425B3"/>
    <w:rsid w:val="00944348"/>
    <w:rsid w:val="0095043E"/>
    <w:rsid w:val="00957291"/>
    <w:rsid w:val="00973BC7"/>
    <w:rsid w:val="00976615"/>
    <w:rsid w:val="00982E00"/>
    <w:rsid w:val="0099000A"/>
    <w:rsid w:val="00993737"/>
    <w:rsid w:val="00996676"/>
    <w:rsid w:val="00996F1C"/>
    <w:rsid w:val="009A38F8"/>
    <w:rsid w:val="009B214F"/>
    <w:rsid w:val="009B4F26"/>
    <w:rsid w:val="009C0FC8"/>
    <w:rsid w:val="009C1DB8"/>
    <w:rsid w:val="009D35BE"/>
    <w:rsid w:val="009D6EA9"/>
    <w:rsid w:val="009E67AB"/>
    <w:rsid w:val="009E745E"/>
    <w:rsid w:val="009F47C1"/>
    <w:rsid w:val="009F61C2"/>
    <w:rsid w:val="00A00886"/>
    <w:rsid w:val="00A32458"/>
    <w:rsid w:val="00A34664"/>
    <w:rsid w:val="00A40FAB"/>
    <w:rsid w:val="00A42380"/>
    <w:rsid w:val="00A4297E"/>
    <w:rsid w:val="00A44959"/>
    <w:rsid w:val="00A45F1D"/>
    <w:rsid w:val="00A56B67"/>
    <w:rsid w:val="00A629F3"/>
    <w:rsid w:val="00A63AC7"/>
    <w:rsid w:val="00A65B49"/>
    <w:rsid w:val="00A74541"/>
    <w:rsid w:val="00A91553"/>
    <w:rsid w:val="00A94299"/>
    <w:rsid w:val="00A94E8A"/>
    <w:rsid w:val="00AA0225"/>
    <w:rsid w:val="00AA04DA"/>
    <w:rsid w:val="00AA2231"/>
    <w:rsid w:val="00AA2685"/>
    <w:rsid w:val="00AB0C18"/>
    <w:rsid w:val="00AB76F8"/>
    <w:rsid w:val="00AB7B65"/>
    <w:rsid w:val="00AB7CE8"/>
    <w:rsid w:val="00AC43FF"/>
    <w:rsid w:val="00AC70B7"/>
    <w:rsid w:val="00AD07B9"/>
    <w:rsid w:val="00AD0EF2"/>
    <w:rsid w:val="00AD4F75"/>
    <w:rsid w:val="00AD6A8D"/>
    <w:rsid w:val="00AE43E4"/>
    <w:rsid w:val="00AE5BD2"/>
    <w:rsid w:val="00AF4D2D"/>
    <w:rsid w:val="00AF7D69"/>
    <w:rsid w:val="00B0000B"/>
    <w:rsid w:val="00B007DB"/>
    <w:rsid w:val="00B04FAB"/>
    <w:rsid w:val="00B05E71"/>
    <w:rsid w:val="00B13A6B"/>
    <w:rsid w:val="00B150E5"/>
    <w:rsid w:val="00B17CB6"/>
    <w:rsid w:val="00B21659"/>
    <w:rsid w:val="00B23505"/>
    <w:rsid w:val="00B31D75"/>
    <w:rsid w:val="00B4191B"/>
    <w:rsid w:val="00B420B1"/>
    <w:rsid w:val="00B44498"/>
    <w:rsid w:val="00B444CD"/>
    <w:rsid w:val="00B44EEA"/>
    <w:rsid w:val="00B45A54"/>
    <w:rsid w:val="00B52014"/>
    <w:rsid w:val="00B53F26"/>
    <w:rsid w:val="00B64449"/>
    <w:rsid w:val="00B66460"/>
    <w:rsid w:val="00B673F3"/>
    <w:rsid w:val="00B72BA9"/>
    <w:rsid w:val="00B84453"/>
    <w:rsid w:val="00B901CD"/>
    <w:rsid w:val="00BA3D5C"/>
    <w:rsid w:val="00BB2453"/>
    <w:rsid w:val="00BB401C"/>
    <w:rsid w:val="00BB54C5"/>
    <w:rsid w:val="00BB63AD"/>
    <w:rsid w:val="00BB64B0"/>
    <w:rsid w:val="00BB765C"/>
    <w:rsid w:val="00BC04D3"/>
    <w:rsid w:val="00BC45E0"/>
    <w:rsid w:val="00BD20BF"/>
    <w:rsid w:val="00BE748A"/>
    <w:rsid w:val="00BF1A2C"/>
    <w:rsid w:val="00BF1BEB"/>
    <w:rsid w:val="00BF3B55"/>
    <w:rsid w:val="00C00C83"/>
    <w:rsid w:val="00C00EC8"/>
    <w:rsid w:val="00C018C0"/>
    <w:rsid w:val="00C10211"/>
    <w:rsid w:val="00C1097F"/>
    <w:rsid w:val="00C113EF"/>
    <w:rsid w:val="00C119CD"/>
    <w:rsid w:val="00C15401"/>
    <w:rsid w:val="00C1601C"/>
    <w:rsid w:val="00C201C9"/>
    <w:rsid w:val="00C26447"/>
    <w:rsid w:val="00C307FF"/>
    <w:rsid w:val="00C327C1"/>
    <w:rsid w:val="00C46EEF"/>
    <w:rsid w:val="00C50B95"/>
    <w:rsid w:val="00C57D25"/>
    <w:rsid w:val="00C6180F"/>
    <w:rsid w:val="00C630D7"/>
    <w:rsid w:val="00C63AE1"/>
    <w:rsid w:val="00C64245"/>
    <w:rsid w:val="00C66029"/>
    <w:rsid w:val="00C66AD9"/>
    <w:rsid w:val="00C66C21"/>
    <w:rsid w:val="00C67482"/>
    <w:rsid w:val="00C67A12"/>
    <w:rsid w:val="00C738E5"/>
    <w:rsid w:val="00C73BDC"/>
    <w:rsid w:val="00C83426"/>
    <w:rsid w:val="00C96738"/>
    <w:rsid w:val="00C96DB8"/>
    <w:rsid w:val="00C970EA"/>
    <w:rsid w:val="00CA0A88"/>
    <w:rsid w:val="00CA1B0D"/>
    <w:rsid w:val="00CA4DF8"/>
    <w:rsid w:val="00CA7E12"/>
    <w:rsid w:val="00CB730C"/>
    <w:rsid w:val="00CC410D"/>
    <w:rsid w:val="00CC7973"/>
    <w:rsid w:val="00CC7DA9"/>
    <w:rsid w:val="00CD1BA4"/>
    <w:rsid w:val="00CF1444"/>
    <w:rsid w:val="00CF2D24"/>
    <w:rsid w:val="00CF413C"/>
    <w:rsid w:val="00CF7C4B"/>
    <w:rsid w:val="00D04B89"/>
    <w:rsid w:val="00D04E4C"/>
    <w:rsid w:val="00D06592"/>
    <w:rsid w:val="00D125B3"/>
    <w:rsid w:val="00D1514F"/>
    <w:rsid w:val="00D168DF"/>
    <w:rsid w:val="00D16DED"/>
    <w:rsid w:val="00D251B3"/>
    <w:rsid w:val="00D26F59"/>
    <w:rsid w:val="00D31252"/>
    <w:rsid w:val="00D34568"/>
    <w:rsid w:val="00D35232"/>
    <w:rsid w:val="00D47C00"/>
    <w:rsid w:val="00D53B80"/>
    <w:rsid w:val="00D54813"/>
    <w:rsid w:val="00D55E73"/>
    <w:rsid w:val="00D56B2F"/>
    <w:rsid w:val="00D57C4F"/>
    <w:rsid w:val="00D6004B"/>
    <w:rsid w:val="00D6188C"/>
    <w:rsid w:val="00D618DE"/>
    <w:rsid w:val="00D65FB2"/>
    <w:rsid w:val="00D6721D"/>
    <w:rsid w:val="00D679AA"/>
    <w:rsid w:val="00D92813"/>
    <w:rsid w:val="00D9468F"/>
    <w:rsid w:val="00DA1C81"/>
    <w:rsid w:val="00DB7052"/>
    <w:rsid w:val="00DB711D"/>
    <w:rsid w:val="00DC06C8"/>
    <w:rsid w:val="00DC3929"/>
    <w:rsid w:val="00DC39AA"/>
    <w:rsid w:val="00DD252B"/>
    <w:rsid w:val="00DE6953"/>
    <w:rsid w:val="00DF4435"/>
    <w:rsid w:val="00E00982"/>
    <w:rsid w:val="00E03E7B"/>
    <w:rsid w:val="00E0492B"/>
    <w:rsid w:val="00E1552B"/>
    <w:rsid w:val="00E17164"/>
    <w:rsid w:val="00E23494"/>
    <w:rsid w:val="00E265F9"/>
    <w:rsid w:val="00E27432"/>
    <w:rsid w:val="00E32CF5"/>
    <w:rsid w:val="00E3668F"/>
    <w:rsid w:val="00E36984"/>
    <w:rsid w:val="00E45820"/>
    <w:rsid w:val="00E46F58"/>
    <w:rsid w:val="00E52369"/>
    <w:rsid w:val="00E55CA1"/>
    <w:rsid w:val="00E56067"/>
    <w:rsid w:val="00E56ED4"/>
    <w:rsid w:val="00E6157E"/>
    <w:rsid w:val="00E6285F"/>
    <w:rsid w:val="00E63466"/>
    <w:rsid w:val="00E67AC2"/>
    <w:rsid w:val="00E725EF"/>
    <w:rsid w:val="00E75A91"/>
    <w:rsid w:val="00E77FD3"/>
    <w:rsid w:val="00E81C89"/>
    <w:rsid w:val="00E82766"/>
    <w:rsid w:val="00E94FF2"/>
    <w:rsid w:val="00E952F2"/>
    <w:rsid w:val="00E96AD6"/>
    <w:rsid w:val="00EA458A"/>
    <w:rsid w:val="00EB1619"/>
    <w:rsid w:val="00EB1E78"/>
    <w:rsid w:val="00EB5016"/>
    <w:rsid w:val="00EB7011"/>
    <w:rsid w:val="00EC1939"/>
    <w:rsid w:val="00EC1A63"/>
    <w:rsid w:val="00EC204B"/>
    <w:rsid w:val="00EC5120"/>
    <w:rsid w:val="00EE6888"/>
    <w:rsid w:val="00EF2ECC"/>
    <w:rsid w:val="00EF605B"/>
    <w:rsid w:val="00F01CA3"/>
    <w:rsid w:val="00F03546"/>
    <w:rsid w:val="00F047C4"/>
    <w:rsid w:val="00F14968"/>
    <w:rsid w:val="00F23298"/>
    <w:rsid w:val="00F33788"/>
    <w:rsid w:val="00F46070"/>
    <w:rsid w:val="00F46396"/>
    <w:rsid w:val="00F50F41"/>
    <w:rsid w:val="00F54A32"/>
    <w:rsid w:val="00F5572C"/>
    <w:rsid w:val="00F576B4"/>
    <w:rsid w:val="00F62786"/>
    <w:rsid w:val="00F6383E"/>
    <w:rsid w:val="00F65E6E"/>
    <w:rsid w:val="00F76FBA"/>
    <w:rsid w:val="00F7753C"/>
    <w:rsid w:val="00F80936"/>
    <w:rsid w:val="00F837DB"/>
    <w:rsid w:val="00F83D51"/>
    <w:rsid w:val="00F85C38"/>
    <w:rsid w:val="00F900E6"/>
    <w:rsid w:val="00F97BC4"/>
    <w:rsid w:val="00FA2D7A"/>
    <w:rsid w:val="00FA7BE8"/>
    <w:rsid w:val="00FB17A8"/>
    <w:rsid w:val="00FB1BF6"/>
    <w:rsid w:val="00FB4118"/>
    <w:rsid w:val="00FB462F"/>
    <w:rsid w:val="00FB4EBF"/>
    <w:rsid w:val="00FD4421"/>
    <w:rsid w:val="00FF2341"/>
    <w:rsid w:val="00FF58D3"/>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7EB422"/>
  <w15:docId w15:val="{8FF1BD48-F390-4222-B41F-AC5525F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F2"/>
  </w:style>
  <w:style w:type="paragraph" w:styleId="1">
    <w:name w:val="heading 1"/>
    <w:basedOn w:val="a"/>
    <w:next w:val="a"/>
    <w:link w:val="10"/>
    <w:qFormat/>
    <w:rsid w:val="001444C7"/>
    <w:pPr>
      <w:keepNext/>
      <w:numPr>
        <w:numId w:val="5"/>
      </w:numPr>
      <w:spacing w:before="360" w:after="240" w:line="240" w:lineRule="auto"/>
      <w:ind w:left="432"/>
      <w:jc w:val="both"/>
      <w:outlineLvl w:val="0"/>
    </w:pPr>
    <w:rPr>
      <w:rFonts w:eastAsia="Times New Roman"/>
      <w:b/>
      <w:sz w:val="28"/>
    </w:rPr>
  </w:style>
  <w:style w:type="paragraph" w:styleId="2">
    <w:name w:val="heading 2"/>
    <w:basedOn w:val="a"/>
    <w:next w:val="a"/>
    <w:link w:val="20"/>
    <w:uiPriority w:val="9"/>
    <w:unhideWhenUsed/>
    <w:qFormat/>
    <w:rsid w:val="00C64245"/>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522C2"/>
    <w:pPr>
      <w:keepNext/>
      <w:keepLines/>
      <w:numPr>
        <w:ilvl w:val="2"/>
        <w:numId w:val="5"/>
      </w:numPr>
      <w:spacing w:before="200" w:after="0"/>
      <w:ind w:left="1571"/>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522C2"/>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522C2"/>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522C2"/>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522C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22C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2522C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4C7"/>
    <w:rPr>
      <w:rFonts w:eastAsia="Times New Roman"/>
      <w:b/>
      <w:sz w:val="28"/>
    </w:rPr>
  </w:style>
  <w:style w:type="paragraph" w:styleId="a3">
    <w:name w:val="header"/>
    <w:basedOn w:val="a"/>
    <w:link w:val="a4"/>
    <w:uiPriority w:val="99"/>
    <w:rsid w:val="001444C7"/>
    <w:pPr>
      <w:tabs>
        <w:tab w:val="center" w:pos="4153"/>
        <w:tab w:val="right" w:pos="8306"/>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1444C7"/>
    <w:rPr>
      <w:rFonts w:eastAsia="Times New Roman"/>
      <w:lang w:eastAsia="ru-RU"/>
    </w:rPr>
  </w:style>
  <w:style w:type="paragraph" w:styleId="a5">
    <w:name w:val="Balloon Text"/>
    <w:basedOn w:val="a"/>
    <w:link w:val="a6"/>
    <w:uiPriority w:val="99"/>
    <w:semiHidden/>
    <w:unhideWhenUsed/>
    <w:rsid w:val="001071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71CB"/>
    <w:rPr>
      <w:rFonts w:ascii="Segoe UI" w:hAnsi="Segoe UI" w:cs="Segoe UI"/>
      <w:sz w:val="18"/>
      <w:szCs w:val="18"/>
    </w:rPr>
  </w:style>
  <w:style w:type="character" w:styleId="a7">
    <w:name w:val="Placeholder Text"/>
    <w:basedOn w:val="a0"/>
    <w:uiPriority w:val="99"/>
    <w:semiHidden/>
    <w:rsid w:val="006D36D9"/>
    <w:rPr>
      <w:color w:val="808080"/>
    </w:rPr>
  </w:style>
  <w:style w:type="table" w:styleId="a8">
    <w:name w:val="Table Grid"/>
    <w:basedOn w:val="a1"/>
    <w:uiPriority w:val="39"/>
    <w:rsid w:val="003C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64245"/>
    <w:rPr>
      <w:rFonts w:asciiTheme="majorHAnsi" w:eastAsiaTheme="majorEastAsia" w:hAnsiTheme="majorHAnsi" w:cstheme="majorBidi"/>
      <w:color w:val="2E74B5" w:themeColor="accent1" w:themeShade="BF"/>
      <w:sz w:val="26"/>
      <w:szCs w:val="26"/>
    </w:rPr>
  </w:style>
  <w:style w:type="paragraph" w:styleId="31">
    <w:name w:val="Body Text 3"/>
    <w:basedOn w:val="a"/>
    <w:link w:val="32"/>
    <w:uiPriority w:val="99"/>
    <w:unhideWhenUsed/>
    <w:rsid w:val="00C1097F"/>
    <w:pPr>
      <w:spacing w:after="120" w:line="240" w:lineRule="auto"/>
    </w:pPr>
    <w:rPr>
      <w:rFonts w:eastAsia="Times New Roman"/>
      <w:sz w:val="16"/>
      <w:szCs w:val="16"/>
    </w:rPr>
  </w:style>
  <w:style w:type="character" w:customStyle="1" w:styleId="32">
    <w:name w:val="Основной текст 3 Знак"/>
    <w:basedOn w:val="a0"/>
    <w:link w:val="31"/>
    <w:uiPriority w:val="99"/>
    <w:rsid w:val="00C1097F"/>
    <w:rPr>
      <w:rFonts w:eastAsia="Times New Roman"/>
      <w:sz w:val="16"/>
      <w:szCs w:val="16"/>
    </w:rPr>
  </w:style>
  <w:style w:type="paragraph" w:styleId="a9">
    <w:name w:val="List Paragraph"/>
    <w:basedOn w:val="a"/>
    <w:uiPriority w:val="34"/>
    <w:qFormat/>
    <w:rsid w:val="00D1514F"/>
    <w:pPr>
      <w:ind w:left="720"/>
      <w:contextualSpacing/>
    </w:pPr>
  </w:style>
  <w:style w:type="paragraph" w:styleId="aa">
    <w:name w:val="footer"/>
    <w:basedOn w:val="a"/>
    <w:link w:val="ab"/>
    <w:uiPriority w:val="99"/>
    <w:unhideWhenUsed/>
    <w:rsid w:val="00FF58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58D3"/>
  </w:style>
  <w:style w:type="character" w:customStyle="1" w:styleId="jlqj4b">
    <w:name w:val="jlqj4b"/>
    <w:basedOn w:val="a0"/>
    <w:rsid w:val="00C46EEF"/>
  </w:style>
  <w:style w:type="paragraph" w:customStyle="1" w:styleId="Textbody">
    <w:name w:val="Text body"/>
    <w:basedOn w:val="a"/>
    <w:rsid w:val="002E601C"/>
    <w:pPr>
      <w:tabs>
        <w:tab w:val="left" w:pos="993"/>
      </w:tabs>
      <w:suppressAutoHyphens/>
      <w:autoSpaceDN w:val="0"/>
      <w:spacing w:after="0" w:line="240" w:lineRule="auto"/>
      <w:jc w:val="both"/>
      <w:textAlignment w:val="baseline"/>
    </w:pPr>
    <w:rPr>
      <w:rFonts w:eastAsia="Times New Roman"/>
      <w:lang w:eastAsia="ru-RU"/>
    </w:rPr>
  </w:style>
  <w:style w:type="paragraph" w:customStyle="1" w:styleId="11">
    <w:name w:val="Стиль1"/>
    <w:basedOn w:val="a"/>
    <w:rsid w:val="00335C11"/>
    <w:pPr>
      <w:widowControl w:val="0"/>
      <w:spacing w:after="0" w:line="240" w:lineRule="auto"/>
      <w:ind w:firstLine="720"/>
      <w:jc w:val="both"/>
    </w:pPr>
    <w:rPr>
      <w:rFonts w:eastAsia="Times New Roman"/>
      <w:snapToGrid w:val="0"/>
      <w:sz w:val="28"/>
      <w:lang w:eastAsia="ru-RU"/>
    </w:rPr>
  </w:style>
  <w:style w:type="character" w:styleId="ac">
    <w:name w:val="annotation reference"/>
    <w:basedOn w:val="a0"/>
    <w:uiPriority w:val="99"/>
    <w:semiHidden/>
    <w:unhideWhenUsed/>
    <w:rsid w:val="00CF7C4B"/>
    <w:rPr>
      <w:sz w:val="16"/>
      <w:szCs w:val="16"/>
    </w:rPr>
  </w:style>
  <w:style w:type="paragraph" w:styleId="ad">
    <w:name w:val="annotation text"/>
    <w:basedOn w:val="a"/>
    <w:link w:val="ae"/>
    <w:uiPriority w:val="99"/>
    <w:unhideWhenUsed/>
    <w:rsid w:val="00CF7C4B"/>
    <w:pPr>
      <w:spacing w:line="240" w:lineRule="auto"/>
    </w:pPr>
  </w:style>
  <w:style w:type="character" w:customStyle="1" w:styleId="ae">
    <w:name w:val="Текст примечания Знак"/>
    <w:basedOn w:val="a0"/>
    <w:link w:val="ad"/>
    <w:uiPriority w:val="99"/>
    <w:rsid w:val="00CF7C4B"/>
  </w:style>
  <w:style w:type="paragraph" w:customStyle="1" w:styleId="FORMATTEXT">
    <w:name w:val=".FORMATTEXT"/>
    <w:uiPriority w:val="99"/>
    <w:rsid w:val="00E23494"/>
    <w:pPr>
      <w:widowControl w:val="0"/>
      <w:autoSpaceDE w:val="0"/>
      <w:autoSpaceDN w:val="0"/>
      <w:adjustRightInd w:val="0"/>
      <w:spacing w:after="0" w:line="240" w:lineRule="auto"/>
    </w:pPr>
    <w:rPr>
      <w:rFonts w:eastAsiaTheme="minorEastAsia"/>
      <w:lang w:eastAsia="ru-RU"/>
    </w:rPr>
  </w:style>
  <w:style w:type="paragraph" w:customStyle="1" w:styleId="HEADERTEXT">
    <w:name w:val=".HEADERTEXT"/>
    <w:uiPriority w:val="99"/>
    <w:rsid w:val="00FB462F"/>
    <w:pPr>
      <w:widowControl w:val="0"/>
      <w:autoSpaceDE w:val="0"/>
      <w:autoSpaceDN w:val="0"/>
      <w:adjustRightInd w:val="0"/>
      <w:spacing w:after="0" w:line="240" w:lineRule="auto"/>
    </w:pPr>
    <w:rPr>
      <w:rFonts w:eastAsiaTheme="minorEastAsia"/>
      <w:color w:val="2B4279"/>
      <w:lang w:eastAsia="ru-RU"/>
    </w:rPr>
  </w:style>
  <w:style w:type="paragraph" w:customStyle="1" w:styleId="TOPLEVELTEXT">
    <w:name w:val=".TOPLEVELTEXT"/>
    <w:uiPriority w:val="99"/>
    <w:rsid w:val="00FB462F"/>
    <w:pPr>
      <w:widowControl w:val="0"/>
      <w:autoSpaceDE w:val="0"/>
      <w:autoSpaceDN w:val="0"/>
      <w:adjustRightInd w:val="0"/>
      <w:spacing w:after="0" w:line="240" w:lineRule="auto"/>
    </w:pPr>
    <w:rPr>
      <w:rFonts w:ascii="Arial, sans-serif" w:eastAsiaTheme="minorEastAsia" w:hAnsi="Arial, sans-serif" w:cstheme="minorBidi"/>
      <w:lang w:eastAsia="ru-RU"/>
    </w:rPr>
  </w:style>
  <w:style w:type="paragraph" w:styleId="af">
    <w:name w:val="TOC Heading"/>
    <w:basedOn w:val="1"/>
    <w:next w:val="a"/>
    <w:uiPriority w:val="39"/>
    <w:unhideWhenUsed/>
    <w:qFormat/>
    <w:rsid w:val="00555A90"/>
    <w:pPr>
      <w:keepLines/>
      <w:spacing w:before="480" w:after="0" w:line="276" w:lineRule="auto"/>
      <w:ind w:left="0"/>
      <w:jc w:val="left"/>
      <w:outlineLvl w:val="9"/>
    </w:pPr>
    <w:rPr>
      <w:rFonts w:asciiTheme="majorHAnsi" w:eastAsiaTheme="majorEastAsia" w:hAnsiTheme="majorHAnsi" w:cstheme="majorBidi"/>
      <w:bCs/>
      <w:color w:val="2E74B5" w:themeColor="accent1" w:themeShade="BF"/>
      <w:szCs w:val="28"/>
      <w:lang w:eastAsia="ru-RU"/>
    </w:rPr>
  </w:style>
  <w:style w:type="paragraph" w:styleId="12">
    <w:name w:val="toc 1"/>
    <w:basedOn w:val="a"/>
    <w:next w:val="a"/>
    <w:autoRedefine/>
    <w:uiPriority w:val="39"/>
    <w:unhideWhenUsed/>
    <w:rsid w:val="00B0000B"/>
    <w:pPr>
      <w:tabs>
        <w:tab w:val="left" w:pos="0"/>
        <w:tab w:val="right" w:leader="dot" w:pos="9628"/>
      </w:tabs>
      <w:spacing w:after="0" w:line="360" w:lineRule="auto"/>
      <w:ind w:left="1985" w:hanging="1985"/>
      <w:jc w:val="both"/>
    </w:pPr>
    <w:rPr>
      <w:b/>
      <w:lang w:eastAsia="ru-RU"/>
    </w:rPr>
  </w:style>
  <w:style w:type="character" w:styleId="af0">
    <w:name w:val="Hyperlink"/>
    <w:basedOn w:val="a0"/>
    <w:uiPriority w:val="99"/>
    <w:unhideWhenUsed/>
    <w:rsid w:val="00555A90"/>
    <w:rPr>
      <w:color w:val="0563C1" w:themeColor="hyperlink"/>
      <w:u w:val="single"/>
    </w:rPr>
  </w:style>
  <w:style w:type="character" w:customStyle="1" w:styleId="30">
    <w:name w:val="Заголовок 3 Знак"/>
    <w:basedOn w:val="a0"/>
    <w:link w:val="3"/>
    <w:uiPriority w:val="9"/>
    <w:rsid w:val="002522C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2522C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2522C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2522C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2522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22C2"/>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2522C2"/>
    <w:rPr>
      <w:rFonts w:asciiTheme="majorHAnsi" w:eastAsiaTheme="majorEastAsia" w:hAnsiTheme="majorHAnsi" w:cstheme="majorBidi"/>
      <w:i/>
      <w:iCs/>
      <w:color w:val="404040" w:themeColor="text1" w:themeTint="BF"/>
    </w:rPr>
  </w:style>
  <w:style w:type="paragraph" w:styleId="af1">
    <w:name w:val="annotation subject"/>
    <w:basedOn w:val="ad"/>
    <w:next w:val="ad"/>
    <w:link w:val="af2"/>
    <w:uiPriority w:val="99"/>
    <w:semiHidden/>
    <w:unhideWhenUsed/>
    <w:rsid w:val="00485101"/>
    <w:rPr>
      <w:b/>
      <w:bCs/>
    </w:rPr>
  </w:style>
  <w:style w:type="character" w:customStyle="1" w:styleId="af2">
    <w:name w:val="Тема примечания Знак"/>
    <w:basedOn w:val="ae"/>
    <w:link w:val="af1"/>
    <w:uiPriority w:val="99"/>
    <w:semiHidden/>
    <w:rsid w:val="00485101"/>
    <w:rPr>
      <w:b/>
      <w:bCs/>
    </w:rPr>
  </w:style>
  <w:style w:type="paragraph" w:styleId="af3">
    <w:name w:val="endnote text"/>
    <w:basedOn w:val="a"/>
    <w:link w:val="af4"/>
    <w:uiPriority w:val="99"/>
    <w:semiHidden/>
    <w:unhideWhenUsed/>
    <w:rsid w:val="00330EB6"/>
    <w:pPr>
      <w:spacing w:after="0" w:line="240" w:lineRule="auto"/>
    </w:pPr>
  </w:style>
  <w:style w:type="character" w:customStyle="1" w:styleId="af4">
    <w:name w:val="Текст концевой сноски Знак"/>
    <w:basedOn w:val="a0"/>
    <w:link w:val="af3"/>
    <w:uiPriority w:val="99"/>
    <w:semiHidden/>
    <w:rsid w:val="00330EB6"/>
  </w:style>
  <w:style w:type="character" w:styleId="af5">
    <w:name w:val="endnote reference"/>
    <w:basedOn w:val="a0"/>
    <w:uiPriority w:val="99"/>
    <w:semiHidden/>
    <w:unhideWhenUsed/>
    <w:rsid w:val="00330EB6"/>
    <w:rPr>
      <w:vertAlign w:val="superscript"/>
    </w:rPr>
  </w:style>
  <w:style w:type="paragraph" w:styleId="af6">
    <w:name w:val="footnote text"/>
    <w:basedOn w:val="a"/>
    <w:link w:val="af7"/>
    <w:uiPriority w:val="99"/>
    <w:semiHidden/>
    <w:unhideWhenUsed/>
    <w:rsid w:val="00E67AC2"/>
    <w:pPr>
      <w:spacing w:after="0" w:line="240" w:lineRule="auto"/>
    </w:pPr>
  </w:style>
  <w:style w:type="character" w:customStyle="1" w:styleId="af7">
    <w:name w:val="Текст сноски Знак"/>
    <w:basedOn w:val="a0"/>
    <w:link w:val="af6"/>
    <w:uiPriority w:val="99"/>
    <w:semiHidden/>
    <w:rsid w:val="00E67AC2"/>
  </w:style>
  <w:style w:type="character" w:styleId="af8">
    <w:name w:val="footnote reference"/>
    <w:basedOn w:val="a0"/>
    <w:uiPriority w:val="99"/>
    <w:semiHidden/>
    <w:unhideWhenUsed/>
    <w:rsid w:val="00E67AC2"/>
    <w:rPr>
      <w:vertAlign w:val="superscript"/>
    </w:rPr>
  </w:style>
  <w:style w:type="paragraph" w:styleId="af9">
    <w:name w:val="Revision"/>
    <w:hidden/>
    <w:uiPriority w:val="99"/>
    <w:semiHidden/>
    <w:rsid w:val="00F837DB"/>
    <w:pPr>
      <w:spacing w:after="0" w:line="240" w:lineRule="auto"/>
    </w:pPr>
  </w:style>
  <w:style w:type="paragraph" w:styleId="HTML">
    <w:name w:val="HTML Preformatted"/>
    <w:basedOn w:val="a"/>
    <w:link w:val="HTML0"/>
    <w:uiPriority w:val="99"/>
    <w:semiHidden/>
    <w:unhideWhenUsed/>
    <w:rsid w:val="0043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435440"/>
    <w:rPr>
      <w:rFonts w:ascii="Courier New" w:eastAsia="Times New Roman" w:hAnsi="Courier New" w:cs="Courier New"/>
      <w:lang w:eastAsia="ru-RU"/>
    </w:rPr>
  </w:style>
  <w:style w:type="character" w:customStyle="1" w:styleId="s10">
    <w:name w:val="s_10"/>
    <w:basedOn w:val="a0"/>
    <w:rsid w:val="00B7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BDDA-89F9-44E7-BA8A-4E4AC6F1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ВНИИМС</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Церех Елена Владимировна</dc:creator>
  <cp:keywords/>
  <dc:description/>
  <cp:lastModifiedBy>Татьяна А. Белоусова</cp:lastModifiedBy>
  <cp:revision>11</cp:revision>
  <cp:lastPrinted>2023-03-06T05:41:00Z</cp:lastPrinted>
  <dcterms:created xsi:type="dcterms:W3CDTF">2023-01-23T06:25:00Z</dcterms:created>
  <dcterms:modified xsi:type="dcterms:W3CDTF">2023-03-06T05:41:00Z</dcterms:modified>
</cp:coreProperties>
</file>